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18" w:rsidRDefault="002C0118" w:rsidP="002C0118">
      <w:pPr>
        <w:jc w:val="center"/>
        <w:rPr>
          <w:rFonts w:ascii="Times New Roman" w:hAnsi="Times New Roman" w:cs="Times New Roman"/>
        </w:rPr>
      </w:pPr>
    </w:p>
    <w:p w:rsidR="002C0118" w:rsidRPr="00653D39" w:rsidRDefault="008302E6" w:rsidP="002C0118">
      <w:pPr>
        <w:jc w:val="center"/>
        <w:rPr>
          <w:rFonts w:ascii="Times New Roman" w:hAnsi="Times New Roman" w:cs="Times New Roman"/>
          <w:sz w:val="24"/>
        </w:rPr>
      </w:pPr>
      <w:r w:rsidRPr="00653D39">
        <w:rPr>
          <w:rFonts w:ascii="Times New Roman" w:hAnsi="Times New Roman" w:cs="Times New Roman"/>
          <w:sz w:val="24"/>
        </w:rPr>
        <w:t>Общество с ограниченной ответственностью</w:t>
      </w:r>
    </w:p>
    <w:p w:rsidR="00704836" w:rsidRPr="00653D39" w:rsidRDefault="008302E6" w:rsidP="002C0118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  <w:sz w:val="24"/>
        </w:rPr>
        <w:t xml:space="preserve"> «</w:t>
      </w:r>
      <w:r w:rsidR="003A392E" w:rsidRPr="00653D39">
        <w:rPr>
          <w:rFonts w:ascii="Times New Roman" w:hAnsi="Times New Roman" w:cs="Times New Roman"/>
          <w:sz w:val="24"/>
        </w:rPr>
        <w:t>ГЕО-МЕТРИЯ</w:t>
      </w:r>
      <w:r w:rsidRPr="00653D39">
        <w:rPr>
          <w:rFonts w:ascii="Times New Roman" w:hAnsi="Times New Roman" w:cs="Times New Roman"/>
        </w:rPr>
        <w:t>»</w:t>
      </w: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7526C3" w:rsidRPr="00653D39" w:rsidRDefault="007526C3" w:rsidP="007526C3">
      <w:pPr>
        <w:jc w:val="center"/>
        <w:rPr>
          <w:rFonts w:ascii="Times New Roman" w:hAnsi="Times New Roman" w:cs="Times New Roman"/>
          <w:b/>
          <w:sz w:val="24"/>
        </w:rPr>
      </w:pPr>
      <w:r w:rsidRPr="00653D39">
        <w:rPr>
          <w:rFonts w:ascii="Times New Roman" w:hAnsi="Times New Roman" w:cs="Times New Roman"/>
          <w:b/>
          <w:sz w:val="24"/>
        </w:rPr>
        <w:t xml:space="preserve">ПРОЕКТ </w:t>
      </w:r>
      <w:r w:rsidR="00BC02C4" w:rsidRPr="00653D39">
        <w:rPr>
          <w:rFonts w:ascii="Times New Roman" w:hAnsi="Times New Roman" w:cs="Times New Roman"/>
          <w:b/>
          <w:sz w:val="24"/>
        </w:rPr>
        <w:t xml:space="preserve">О </w:t>
      </w:r>
      <w:r w:rsidRPr="00653D39">
        <w:rPr>
          <w:rFonts w:ascii="Times New Roman" w:hAnsi="Times New Roman" w:cs="Times New Roman"/>
          <w:b/>
          <w:sz w:val="24"/>
        </w:rPr>
        <w:t>ВНЕСЕНИ</w:t>
      </w:r>
      <w:r w:rsidR="00BC02C4" w:rsidRPr="00653D39">
        <w:rPr>
          <w:rFonts w:ascii="Times New Roman" w:hAnsi="Times New Roman" w:cs="Times New Roman"/>
          <w:b/>
          <w:sz w:val="24"/>
        </w:rPr>
        <w:t>И</w:t>
      </w:r>
      <w:r w:rsidRPr="00653D39">
        <w:rPr>
          <w:rFonts w:ascii="Times New Roman" w:hAnsi="Times New Roman" w:cs="Times New Roman"/>
          <w:b/>
          <w:sz w:val="24"/>
        </w:rPr>
        <w:t xml:space="preserve"> ИЗМЕНЕНИЙ В ГЕНЕРАЛЬНЫЙ ПЛАН  </w:t>
      </w:r>
    </w:p>
    <w:p w:rsidR="007526C3" w:rsidRPr="00653D39" w:rsidRDefault="007526C3" w:rsidP="007526C3">
      <w:pPr>
        <w:jc w:val="center"/>
        <w:rPr>
          <w:rFonts w:ascii="Times New Roman" w:hAnsi="Times New Roman" w:cs="Times New Roman"/>
          <w:b/>
          <w:sz w:val="36"/>
        </w:rPr>
      </w:pPr>
      <w:r w:rsidRPr="00653D39">
        <w:rPr>
          <w:rFonts w:ascii="Times New Roman" w:hAnsi="Times New Roman" w:cs="Times New Roman"/>
          <w:b/>
          <w:sz w:val="36"/>
        </w:rPr>
        <w:t xml:space="preserve">ГРУШЕВСКОГО  СЕЛЬСКОГО ПОСЕЛЕНИЯ  </w:t>
      </w:r>
    </w:p>
    <w:p w:rsidR="007526C3" w:rsidRPr="00653D39" w:rsidRDefault="007526C3" w:rsidP="007526C3">
      <w:pPr>
        <w:jc w:val="center"/>
        <w:rPr>
          <w:rFonts w:ascii="Times New Roman" w:hAnsi="Times New Roman" w:cs="Times New Roman"/>
          <w:b/>
          <w:sz w:val="24"/>
        </w:rPr>
      </w:pPr>
      <w:r w:rsidRPr="00653D39">
        <w:rPr>
          <w:rFonts w:ascii="Times New Roman" w:hAnsi="Times New Roman" w:cs="Times New Roman"/>
          <w:b/>
          <w:sz w:val="24"/>
        </w:rPr>
        <w:t>АКСАЙСКОГО РАЙОНА РОСТОВСКОЙ ОБЛАСТИ</w:t>
      </w: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704836" w:rsidRPr="00653D39" w:rsidRDefault="00704836" w:rsidP="00F83AE9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>ПОЯСНИТЕЛЬНАЯ ЗАПИСКА</w:t>
      </w: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F83AE9" w:rsidRPr="00653D39" w:rsidRDefault="00F83AE9" w:rsidP="00F83AE9">
      <w:pPr>
        <w:jc w:val="center"/>
      </w:pPr>
    </w:p>
    <w:p w:rsidR="00704836" w:rsidRPr="00653D39" w:rsidRDefault="00704836" w:rsidP="00F83AE9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>г. Ростов-на-Дону</w:t>
      </w:r>
    </w:p>
    <w:p w:rsidR="00704836" w:rsidRPr="00653D39" w:rsidRDefault="00704836" w:rsidP="00F83AE9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>201</w:t>
      </w:r>
      <w:r w:rsidR="003A392E" w:rsidRPr="00653D39">
        <w:rPr>
          <w:rFonts w:ascii="Times New Roman" w:hAnsi="Times New Roman" w:cs="Times New Roman"/>
        </w:rPr>
        <w:t>9</w:t>
      </w:r>
      <w:r w:rsidR="00547465" w:rsidRPr="00653D39">
        <w:rPr>
          <w:rFonts w:ascii="Times New Roman" w:hAnsi="Times New Roman" w:cs="Times New Roman"/>
        </w:rPr>
        <w:t xml:space="preserve"> </w:t>
      </w:r>
      <w:r w:rsidRPr="00653D39">
        <w:rPr>
          <w:rFonts w:ascii="Times New Roman" w:hAnsi="Times New Roman" w:cs="Times New Roman"/>
        </w:rPr>
        <w:t>г.</w:t>
      </w:r>
    </w:p>
    <w:p w:rsidR="00704836" w:rsidRPr="00653D39" w:rsidRDefault="00704836" w:rsidP="00704836">
      <w:pPr>
        <w:jc w:val="center"/>
      </w:pPr>
    </w:p>
    <w:p w:rsidR="008302E6" w:rsidRPr="00653D39" w:rsidRDefault="008302E6" w:rsidP="00704836">
      <w:pPr>
        <w:jc w:val="right"/>
      </w:pPr>
    </w:p>
    <w:p w:rsidR="008302E6" w:rsidRPr="00653D39" w:rsidRDefault="008302E6" w:rsidP="008302E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lastRenderedPageBreak/>
        <w:t>Общество с ограниченной ответственностью</w:t>
      </w:r>
    </w:p>
    <w:p w:rsidR="008302E6" w:rsidRPr="00653D39" w:rsidRDefault="008302E6" w:rsidP="008302E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«</w:t>
      </w:r>
      <w:r w:rsidR="003A392E" w:rsidRPr="00653D39">
        <w:rPr>
          <w:rFonts w:ascii="Times New Roman" w:hAnsi="Times New Roman" w:cs="Times New Roman"/>
        </w:rPr>
        <w:t>ГЕО-МЕТРИЯ</w:t>
      </w:r>
      <w:r w:rsidRPr="00653D39">
        <w:rPr>
          <w:rFonts w:ascii="Times New Roman" w:hAnsi="Times New Roman" w:cs="Times New Roman"/>
        </w:rPr>
        <w:t>»</w:t>
      </w:r>
    </w:p>
    <w:p w:rsidR="008302E6" w:rsidRPr="00653D39" w:rsidRDefault="008302E6" w:rsidP="00704836">
      <w:pPr>
        <w:jc w:val="right"/>
        <w:rPr>
          <w:rFonts w:ascii="Times New Roman" w:hAnsi="Times New Roman" w:cs="Times New Roman"/>
        </w:rPr>
      </w:pPr>
    </w:p>
    <w:p w:rsidR="00704836" w:rsidRPr="00653D39" w:rsidRDefault="00F83AE9" w:rsidP="00704836">
      <w:pPr>
        <w:jc w:val="right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Договор № </w:t>
      </w:r>
      <w:r w:rsidR="003A392E" w:rsidRPr="00653D39">
        <w:rPr>
          <w:rFonts w:ascii="Times New Roman" w:hAnsi="Times New Roman" w:cs="Times New Roman"/>
        </w:rPr>
        <w:t>1-19</w:t>
      </w:r>
    </w:p>
    <w:p w:rsidR="008302E6" w:rsidRPr="00653D39" w:rsidRDefault="00704836" w:rsidP="00704836">
      <w:pPr>
        <w:jc w:val="right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Заказчик:  Администрация </w:t>
      </w:r>
    </w:p>
    <w:p w:rsidR="00704836" w:rsidRPr="00653D39" w:rsidRDefault="00704836" w:rsidP="00704836">
      <w:pPr>
        <w:jc w:val="right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>Аксайского района</w:t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</w:t>
      </w: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8302E6" w:rsidRPr="00653D39" w:rsidRDefault="00F83AE9" w:rsidP="00704836">
      <w:pPr>
        <w:jc w:val="center"/>
        <w:rPr>
          <w:rFonts w:ascii="Times New Roman" w:hAnsi="Times New Roman" w:cs="Times New Roman"/>
          <w:b/>
          <w:sz w:val="24"/>
        </w:rPr>
      </w:pPr>
      <w:r w:rsidRPr="00653D39">
        <w:rPr>
          <w:rFonts w:ascii="Times New Roman" w:hAnsi="Times New Roman" w:cs="Times New Roman"/>
          <w:b/>
          <w:sz w:val="24"/>
        </w:rPr>
        <w:t xml:space="preserve">ПРОЕКТ </w:t>
      </w:r>
      <w:r w:rsidR="00BC02C4" w:rsidRPr="00653D39">
        <w:rPr>
          <w:rFonts w:ascii="Times New Roman" w:hAnsi="Times New Roman" w:cs="Times New Roman"/>
          <w:b/>
          <w:sz w:val="24"/>
        </w:rPr>
        <w:t xml:space="preserve">О </w:t>
      </w:r>
      <w:r w:rsidRPr="00653D39">
        <w:rPr>
          <w:rFonts w:ascii="Times New Roman" w:hAnsi="Times New Roman" w:cs="Times New Roman"/>
          <w:b/>
          <w:sz w:val="24"/>
        </w:rPr>
        <w:t>ВНЕСЕНИ</w:t>
      </w:r>
      <w:r w:rsidR="00BC02C4" w:rsidRPr="00653D39">
        <w:rPr>
          <w:rFonts w:ascii="Times New Roman" w:hAnsi="Times New Roman" w:cs="Times New Roman"/>
          <w:b/>
          <w:sz w:val="24"/>
        </w:rPr>
        <w:t>И</w:t>
      </w:r>
      <w:r w:rsidRPr="00653D39">
        <w:rPr>
          <w:rFonts w:ascii="Times New Roman" w:hAnsi="Times New Roman" w:cs="Times New Roman"/>
          <w:b/>
          <w:sz w:val="24"/>
        </w:rPr>
        <w:t xml:space="preserve"> ИЗМЕНЕНИЙ В ГЕНЕРАЛЬНЫЙ ПЛАН  </w:t>
      </w:r>
    </w:p>
    <w:p w:rsidR="00245C96" w:rsidRPr="00653D39" w:rsidRDefault="00F83AE9" w:rsidP="00704836">
      <w:pPr>
        <w:jc w:val="center"/>
        <w:rPr>
          <w:rFonts w:ascii="Times New Roman" w:hAnsi="Times New Roman" w:cs="Times New Roman"/>
          <w:b/>
          <w:sz w:val="36"/>
        </w:rPr>
      </w:pPr>
      <w:r w:rsidRPr="00653D39">
        <w:rPr>
          <w:rFonts w:ascii="Times New Roman" w:hAnsi="Times New Roman" w:cs="Times New Roman"/>
          <w:b/>
          <w:sz w:val="36"/>
        </w:rPr>
        <w:t>ГРУШЕВСКО</w:t>
      </w:r>
      <w:r w:rsidR="008302E6" w:rsidRPr="00653D39">
        <w:rPr>
          <w:rFonts w:ascii="Times New Roman" w:hAnsi="Times New Roman" w:cs="Times New Roman"/>
          <w:b/>
          <w:sz w:val="36"/>
        </w:rPr>
        <w:t>ГО</w:t>
      </w:r>
      <w:r w:rsidRPr="00653D39">
        <w:rPr>
          <w:rFonts w:ascii="Times New Roman" w:hAnsi="Times New Roman" w:cs="Times New Roman"/>
          <w:b/>
          <w:sz w:val="36"/>
        </w:rPr>
        <w:t xml:space="preserve">  СЕЛЬСКО</w:t>
      </w:r>
      <w:r w:rsidR="008302E6" w:rsidRPr="00653D39">
        <w:rPr>
          <w:rFonts w:ascii="Times New Roman" w:hAnsi="Times New Roman" w:cs="Times New Roman"/>
          <w:b/>
          <w:sz w:val="36"/>
        </w:rPr>
        <w:t>ГО</w:t>
      </w:r>
      <w:r w:rsidRPr="00653D39">
        <w:rPr>
          <w:rFonts w:ascii="Times New Roman" w:hAnsi="Times New Roman" w:cs="Times New Roman"/>
          <w:b/>
          <w:sz w:val="36"/>
        </w:rPr>
        <w:t xml:space="preserve"> ПОСЕЛЕНИ</w:t>
      </w:r>
      <w:r w:rsidR="008302E6" w:rsidRPr="00653D39">
        <w:rPr>
          <w:rFonts w:ascii="Times New Roman" w:hAnsi="Times New Roman" w:cs="Times New Roman"/>
          <w:b/>
          <w:sz w:val="36"/>
        </w:rPr>
        <w:t>Я</w:t>
      </w:r>
      <w:r w:rsidRPr="00653D39">
        <w:rPr>
          <w:rFonts w:ascii="Times New Roman" w:hAnsi="Times New Roman" w:cs="Times New Roman"/>
          <w:b/>
          <w:sz w:val="36"/>
        </w:rPr>
        <w:t xml:space="preserve">  </w:t>
      </w:r>
    </w:p>
    <w:p w:rsidR="00F83AE9" w:rsidRPr="00653D39" w:rsidRDefault="00F83AE9" w:rsidP="00704836">
      <w:pPr>
        <w:jc w:val="center"/>
        <w:rPr>
          <w:rFonts w:ascii="Times New Roman" w:hAnsi="Times New Roman" w:cs="Times New Roman"/>
          <w:b/>
          <w:sz w:val="24"/>
        </w:rPr>
      </w:pPr>
      <w:r w:rsidRPr="00653D39">
        <w:rPr>
          <w:rFonts w:ascii="Times New Roman" w:hAnsi="Times New Roman" w:cs="Times New Roman"/>
          <w:b/>
          <w:sz w:val="24"/>
        </w:rPr>
        <w:t>АКСАЙСКОГО РАЙОНА РОСТОВСКОЙ ОБЛАСТИ</w:t>
      </w: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F83AE9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</w:t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ПОЯСНИТЕЛЬНАЯ ЗАПИСКА </w:t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</w:t>
      </w:r>
    </w:p>
    <w:p w:rsidR="008302E6" w:rsidRPr="00653D39" w:rsidRDefault="008302E6" w:rsidP="00704836">
      <w:pPr>
        <w:jc w:val="center"/>
        <w:rPr>
          <w:rFonts w:ascii="Times New Roman" w:hAnsi="Times New Roman" w:cs="Times New Roman"/>
        </w:rPr>
      </w:pP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3A392E" w:rsidRPr="00653D39" w:rsidRDefault="003A392E" w:rsidP="00393367">
      <w:pPr>
        <w:jc w:val="center"/>
        <w:rPr>
          <w:rFonts w:ascii="Times New Roman" w:hAnsi="Times New Roman" w:cs="Times New Roman"/>
        </w:rPr>
      </w:pPr>
    </w:p>
    <w:p w:rsidR="00704836" w:rsidRPr="00653D39" w:rsidRDefault="00704836" w:rsidP="00393367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</w:t>
      </w:r>
    </w:p>
    <w:p w:rsidR="00704836" w:rsidRPr="00653D39" w:rsidRDefault="00393367" w:rsidP="00393367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 </w:t>
      </w:r>
      <w:r w:rsidR="00F83AE9" w:rsidRPr="00653D39">
        <w:rPr>
          <w:rFonts w:ascii="Times New Roman" w:hAnsi="Times New Roman" w:cs="Times New Roman"/>
        </w:rPr>
        <w:t xml:space="preserve">Главный архитектор </w:t>
      </w:r>
      <w:r w:rsidR="00704836" w:rsidRPr="00653D39">
        <w:rPr>
          <w:rFonts w:ascii="Times New Roman" w:hAnsi="Times New Roman" w:cs="Times New Roman"/>
        </w:rPr>
        <w:t xml:space="preserve"> </w:t>
      </w:r>
      <w:r w:rsidR="00F83AE9" w:rsidRPr="00653D39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653D39">
        <w:rPr>
          <w:rFonts w:ascii="Times New Roman" w:hAnsi="Times New Roman" w:cs="Times New Roman"/>
        </w:rPr>
        <w:t xml:space="preserve">         </w:t>
      </w:r>
      <w:r w:rsidR="00704836" w:rsidRPr="00653D39">
        <w:rPr>
          <w:rFonts w:ascii="Times New Roman" w:hAnsi="Times New Roman" w:cs="Times New Roman"/>
        </w:rPr>
        <w:t xml:space="preserve">   </w:t>
      </w:r>
      <w:r w:rsidR="00F83AE9" w:rsidRPr="00653D39">
        <w:rPr>
          <w:rFonts w:ascii="Times New Roman" w:hAnsi="Times New Roman" w:cs="Times New Roman"/>
        </w:rPr>
        <w:t>В.А.Воробьева</w:t>
      </w: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3A392E" w:rsidRPr="00653D39" w:rsidRDefault="003A392E" w:rsidP="00704836">
      <w:pPr>
        <w:jc w:val="center"/>
        <w:rPr>
          <w:rFonts w:ascii="Times New Roman" w:hAnsi="Times New Roman" w:cs="Times New Roman"/>
        </w:rPr>
      </w:pPr>
    </w:p>
    <w:p w:rsidR="003A392E" w:rsidRPr="00653D39" w:rsidRDefault="003A392E" w:rsidP="00704836">
      <w:pPr>
        <w:jc w:val="center"/>
        <w:rPr>
          <w:rFonts w:ascii="Times New Roman" w:hAnsi="Times New Roman" w:cs="Times New Roman"/>
        </w:rPr>
      </w:pPr>
    </w:p>
    <w:p w:rsidR="00F83AE9" w:rsidRPr="00653D39" w:rsidRDefault="00F83AE9" w:rsidP="00704836">
      <w:pPr>
        <w:jc w:val="center"/>
        <w:rPr>
          <w:rFonts w:ascii="Times New Roman" w:hAnsi="Times New Roman" w:cs="Times New Roman"/>
        </w:rPr>
      </w:pPr>
    </w:p>
    <w:p w:rsidR="00F83AE9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>г. Ростов-на-Дону</w:t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</w:rPr>
      </w:pPr>
      <w:r w:rsidRPr="00653D39">
        <w:rPr>
          <w:rFonts w:ascii="Times New Roman" w:hAnsi="Times New Roman" w:cs="Times New Roman"/>
        </w:rPr>
        <w:t xml:space="preserve"> 201</w:t>
      </w:r>
      <w:r w:rsidR="003A392E" w:rsidRPr="00653D39">
        <w:rPr>
          <w:rFonts w:ascii="Times New Roman" w:hAnsi="Times New Roman" w:cs="Times New Roman"/>
        </w:rPr>
        <w:t>9</w:t>
      </w:r>
      <w:r w:rsidR="00547465" w:rsidRPr="00653D39">
        <w:rPr>
          <w:rFonts w:ascii="Times New Roman" w:hAnsi="Times New Roman" w:cs="Times New Roman"/>
        </w:rPr>
        <w:t xml:space="preserve"> </w:t>
      </w:r>
      <w:r w:rsidRPr="00653D39">
        <w:rPr>
          <w:rFonts w:ascii="Times New Roman" w:hAnsi="Times New Roman" w:cs="Times New Roman"/>
        </w:rPr>
        <w:t>г</w:t>
      </w:r>
    </w:p>
    <w:p w:rsidR="00704836" w:rsidRPr="00653D39" w:rsidRDefault="00704836" w:rsidP="00704836">
      <w:pPr>
        <w:jc w:val="center"/>
      </w:pPr>
    </w:p>
    <w:p w:rsidR="00704836" w:rsidRPr="00653D39" w:rsidRDefault="00704836" w:rsidP="00704836">
      <w:pPr>
        <w:jc w:val="center"/>
      </w:pPr>
    </w:p>
    <w:p w:rsidR="00704836" w:rsidRPr="00653D39" w:rsidRDefault="00704836" w:rsidP="00704836">
      <w:pPr>
        <w:jc w:val="center"/>
      </w:pPr>
    </w:p>
    <w:p w:rsidR="00C5713A" w:rsidRPr="00653D39" w:rsidRDefault="00C5713A" w:rsidP="00C5713A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color w:val="000000"/>
          <w:sz w:val="28"/>
          <w:szCs w:val="28"/>
          <w:lang w:eastAsia="ru-RU"/>
        </w:rPr>
      </w:pPr>
      <w:r w:rsidRPr="00653D3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/>
        </w:rPr>
        <w:t>Состав авторского коллектива</w:t>
      </w:r>
    </w:p>
    <w:p w:rsidR="00C5713A" w:rsidRPr="00653D39" w:rsidRDefault="00C5713A" w:rsidP="00C5713A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color w:val="000000"/>
          <w:sz w:val="28"/>
          <w:szCs w:val="28"/>
          <w:lang w:eastAsia="ru-RU"/>
        </w:rPr>
      </w:pPr>
    </w:p>
    <w:p w:rsidR="00C5713A" w:rsidRPr="00653D39" w:rsidRDefault="00C5713A" w:rsidP="00C5713A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color w:val="000000"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92"/>
        <w:gridCol w:w="667"/>
        <w:gridCol w:w="2812"/>
      </w:tblGrid>
      <w:tr w:rsidR="00C5713A" w:rsidRPr="00653D39" w:rsidTr="006F2F94">
        <w:tc>
          <w:tcPr>
            <w:tcW w:w="609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архитектор проекта</w:t>
            </w:r>
          </w:p>
        </w:tc>
        <w:tc>
          <w:tcPr>
            <w:tcW w:w="667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В.А..</w:t>
            </w:r>
          </w:p>
          <w:p w:rsidR="00C5713A" w:rsidRPr="00653D39" w:rsidRDefault="00C5713A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13A" w:rsidRPr="00653D39" w:rsidTr="006F2F94">
        <w:tc>
          <w:tcPr>
            <w:tcW w:w="609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градостроительного отдела</w:t>
            </w:r>
          </w:p>
        </w:tc>
        <w:tc>
          <w:tcPr>
            <w:tcW w:w="667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В.А.</w:t>
            </w:r>
          </w:p>
          <w:p w:rsidR="00C5713A" w:rsidRPr="00653D39" w:rsidRDefault="00C5713A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13A" w:rsidRPr="00653D39" w:rsidTr="006F2F94">
        <w:tc>
          <w:tcPr>
            <w:tcW w:w="609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группой</w:t>
            </w:r>
          </w:p>
        </w:tc>
        <w:tc>
          <w:tcPr>
            <w:tcW w:w="667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12" w:type="dxa"/>
            <w:shd w:val="clear" w:color="auto" w:fill="auto"/>
          </w:tcPr>
          <w:p w:rsidR="00C5713A" w:rsidRPr="00653D39" w:rsidRDefault="00ED7E22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Савинкова О.И</w:t>
            </w:r>
          </w:p>
          <w:p w:rsidR="00C5713A" w:rsidRPr="00653D39" w:rsidRDefault="00C5713A" w:rsidP="00C57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13A" w:rsidRPr="00653D39" w:rsidTr="006F2F94">
        <w:tc>
          <w:tcPr>
            <w:tcW w:w="6092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shd w:val="clear" w:color="auto" w:fill="auto"/>
          </w:tcPr>
          <w:p w:rsidR="00C5713A" w:rsidRPr="00653D39" w:rsidRDefault="00C5713A" w:rsidP="00C571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shd w:val="clear" w:color="auto" w:fill="auto"/>
          </w:tcPr>
          <w:p w:rsidR="00C5713A" w:rsidRPr="00653D39" w:rsidRDefault="00C5713A" w:rsidP="00376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4836" w:rsidRPr="00653D39" w:rsidRDefault="00704836" w:rsidP="00704836">
      <w:pPr>
        <w:jc w:val="center"/>
      </w:pPr>
    </w:p>
    <w:p w:rsidR="00C5713A" w:rsidRPr="00653D39" w:rsidRDefault="00C5713A">
      <w:r w:rsidRPr="00653D39">
        <w:br w:type="page"/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  <w:b/>
          <w:sz w:val="24"/>
        </w:rPr>
      </w:pPr>
      <w:r w:rsidRPr="00653D39">
        <w:rPr>
          <w:rFonts w:ascii="Times New Roman" w:hAnsi="Times New Roman" w:cs="Times New Roman"/>
          <w:b/>
          <w:sz w:val="24"/>
        </w:rPr>
        <w:lastRenderedPageBreak/>
        <w:t xml:space="preserve">СОСТАВ МАТЕРИАЛОВ </w:t>
      </w:r>
    </w:p>
    <w:p w:rsidR="00704836" w:rsidRPr="00653D39" w:rsidRDefault="00704836" w:rsidP="00704836">
      <w:pPr>
        <w:jc w:val="center"/>
        <w:rPr>
          <w:rFonts w:ascii="Times New Roman" w:hAnsi="Times New Roman" w:cs="Times New Roman"/>
          <w:sz w:val="24"/>
        </w:rPr>
      </w:pPr>
      <w:r w:rsidRPr="00653D39">
        <w:rPr>
          <w:rFonts w:ascii="Times New Roman" w:hAnsi="Times New Roman" w:cs="Times New Roman"/>
          <w:sz w:val="24"/>
        </w:rPr>
        <w:t xml:space="preserve"> </w:t>
      </w:r>
      <w:r w:rsidR="00393367" w:rsidRPr="00653D39">
        <w:rPr>
          <w:rFonts w:ascii="Times New Roman" w:hAnsi="Times New Roman" w:cs="Times New Roman"/>
          <w:sz w:val="24"/>
        </w:rPr>
        <w:t xml:space="preserve">проекта внесения изменений в генеральный план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551"/>
        <w:gridCol w:w="1147"/>
        <w:gridCol w:w="1588"/>
        <w:gridCol w:w="1590"/>
        <w:gridCol w:w="1594"/>
      </w:tblGrid>
      <w:tr w:rsidR="00704836" w:rsidRPr="00653D39" w:rsidTr="00704836">
        <w:tc>
          <w:tcPr>
            <w:tcW w:w="3652" w:type="dxa"/>
            <w:gridSpan w:val="2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147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гриф</w:t>
            </w:r>
          </w:p>
        </w:tc>
        <w:tc>
          <w:tcPr>
            <w:tcW w:w="1588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инв.№</w:t>
            </w:r>
          </w:p>
        </w:tc>
        <w:tc>
          <w:tcPr>
            <w:tcW w:w="3184" w:type="dxa"/>
            <w:gridSpan w:val="2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  <w:tr w:rsidR="00704836" w:rsidRPr="00653D39" w:rsidTr="00704836">
        <w:tc>
          <w:tcPr>
            <w:tcW w:w="3652" w:type="dxa"/>
            <w:gridSpan w:val="2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Пояснительная записка</w:t>
            </w:r>
          </w:p>
        </w:tc>
        <w:tc>
          <w:tcPr>
            <w:tcW w:w="1147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н/с  </w:t>
            </w:r>
          </w:p>
        </w:tc>
        <w:tc>
          <w:tcPr>
            <w:tcW w:w="1588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84" w:type="dxa"/>
            <w:gridSpan w:val="2"/>
          </w:tcPr>
          <w:p w:rsidR="00704836" w:rsidRPr="00653D39" w:rsidRDefault="00704836" w:rsidP="0054746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Сшив формата А</w:t>
            </w:r>
            <w:r w:rsidR="00547465" w:rsidRPr="00653D39">
              <w:rPr>
                <w:rFonts w:ascii="Times New Roman" w:hAnsi="Times New Roman" w:cs="Times New Roman"/>
                <w:sz w:val="24"/>
              </w:rPr>
              <w:t>-</w:t>
            </w:r>
            <w:r w:rsidRPr="00653D39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</w:tr>
      <w:tr w:rsidR="00704836" w:rsidRPr="00653D39" w:rsidTr="006F2F94">
        <w:tc>
          <w:tcPr>
            <w:tcW w:w="9571" w:type="dxa"/>
            <w:gridSpan w:val="6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3D39">
              <w:rPr>
                <w:rFonts w:ascii="Times New Roman" w:hAnsi="Times New Roman" w:cs="Times New Roman"/>
                <w:b/>
                <w:sz w:val="24"/>
              </w:rPr>
              <w:t xml:space="preserve">Проект изменений генерального плана в графической форме: </w:t>
            </w:r>
          </w:p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36" w:rsidRPr="00653D39" w:rsidTr="00704836">
        <w:tc>
          <w:tcPr>
            <w:tcW w:w="1101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551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147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гриф </w:t>
            </w:r>
          </w:p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инв. № </w:t>
            </w:r>
          </w:p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0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Масштаб</w:t>
            </w:r>
          </w:p>
        </w:tc>
        <w:tc>
          <w:tcPr>
            <w:tcW w:w="1594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Примечание </w:t>
            </w:r>
          </w:p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36" w:rsidRPr="00653D39" w:rsidTr="00704836">
        <w:tc>
          <w:tcPr>
            <w:tcW w:w="1101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551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Генеральный план развития </w:t>
            </w:r>
            <w:r w:rsidR="00571B08" w:rsidRPr="00653D39">
              <w:rPr>
                <w:rFonts w:ascii="Times New Roman" w:hAnsi="Times New Roman" w:cs="Times New Roman"/>
                <w:sz w:val="24"/>
              </w:rPr>
              <w:t>Грушевского сельского поселения (основной чертеж)</w:t>
            </w:r>
          </w:p>
        </w:tc>
        <w:tc>
          <w:tcPr>
            <w:tcW w:w="1147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н/с  </w:t>
            </w:r>
          </w:p>
        </w:tc>
        <w:tc>
          <w:tcPr>
            <w:tcW w:w="1588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0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>М 1:25 000</w:t>
            </w:r>
          </w:p>
        </w:tc>
        <w:tc>
          <w:tcPr>
            <w:tcW w:w="1594" w:type="dxa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3D39">
              <w:rPr>
                <w:rFonts w:ascii="Times New Roman" w:hAnsi="Times New Roman" w:cs="Times New Roman"/>
                <w:sz w:val="24"/>
              </w:rPr>
              <w:t xml:space="preserve">Новая  редакция </w:t>
            </w:r>
          </w:p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04836" w:rsidRPr="00653D39" w:rsidTr="006F2F94">
        <w:tc>
          <w:tcPr>
            <w:tcW w:w="9571" w:type="dxa"/>
            <w:gridSpan w:val="6"/>
          </w:tcPr>
          <w:p w:rsidR="00704836" w:rsidRPr="00653D39" w:rsidRDefault="00704836" w:rsidP="0070483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3D39">
              <w:rPr>
                <w:rFonts w:ascii="Times New Roman" w:hAnsi="Times New Roman" w:cs="Times New Roman"/>
                <w:b/>
                <w:sz w:val="24"/>
              </w:rPr>
              <w:t>Материалы по обоснованию</w:t>
            </w:r>
          </w:p>
        </w:tc>
      </w:tr>
      <w:tr w:rsidR="00571B08" w:rsidRPr="00653D39" w:rsidTr="00704836">
        <w:tc>
          <w:tcPr>
            <w:tcW w:w="1101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Генеральный план развития Грушевского сельского поселения (основной чертеж)</w:t>
            </w:r>
          </w:p>
        </w:tc>
        <w:tc>
          <w:tcPr>
            <w:tcW w:w="1147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 xml:space="preserve">н/с  </w:t>
            </w:r>
          </w:p>
        </w:tc>
        <w:tc>
          <w:tcPr>
            <w:tcW w:w="1588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М 1:25 000</w:t>
            </w:r>
          </w:p>
        </w:tc>
        <w:tc>
          <w:tcPr>
            <w:tcW w:w="1594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Новая  редакция</w:t>
            </w:r>
          </w:p>
        </w:tc>
      </w:tr>
      <w:tr w:rsidR="00571B08" w:rsidRPr="00653D39" w:rsidTr="00704836">
        <w:tc>
          <w:tcPr>
            <w:tcW w:w="1101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 xml:space="preserve">Схема планируемых границ функциональных зон </w:t>
            </w:r>
          </w:p>
        </w:tc>
        <w:tc>
          <w:tcPr>
            <w:tcW w:w="1147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н/с</w:t>
            </w:r>
          </w:p>
        </w:tc>
        <w:tc>
          <w:tcPr>
            <w:tcW w:w="1588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М 1:25 000</w:t>
            </w:r>
          </w:p>
        </w:tc>
        <w:tc>
          <w:tcPr>
            <w:tcW w:w="1594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Новая  редакция</w:t>
            </w:r>
          </w:p>
        </w:tc>
      </w:tr>
      <w:tr w:rsidR="00571B08" w:rsidRPr="00653D39" w:rsidTr="00704836">
        <w:tc>
          <w:tcPr>
            <w:tcW w:w="1101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 xml:space="preserve">Схема транспортной инфраструктуры  </w:t>
            </w:r>
          </w:p>
        </w:tc>
        <w:tc>
          <w:tcPr>
            <w:tcW w:w="1147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н/с</w:t>
            </w:r>
          </w:p>
        </w:tc>
        <w:tc>
          <w:tcPr>
            <w:tcW w:w="1588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М 1:25 000</w:t>
            </w:r>
          </w:p>
        </w:tc>
        <w:tc>
          <w:tcPr>
            <w:tcW w:w="1594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Новая  редакция</w:t>
            </w:r>
          </w:p>
        </w:tc>
      </w:tr>
      <w:tr w:rsidR="00571B08" w:rsidRPr="00653D39" w:rsidTr="00704836">
        <w:tc>
          <w:tcPr>
            <w:tcW w:w="1101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 xml:space="preserve">Схема генерального плана ст. Грушевская, х.Камышеваха Грушевского сельского поселения </w:t>
            </w:r>
          </w:p>
        </w:tc>
        <w:tc>
          <w:tcPr>
            <w:tcW w:w="1147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н/с</w:t>
            </w:r>
          </w:p>
        </w:tc>
        <w:tc>
          <w:tcPr>
            <w:tcW w:w="1588" w:type="dxa"/>
          </w:tcPr>
          <w:p w:rsidR="00571B08" w:rsidRPr="00653D39" w:rsidRDefault="00571B08" w:rsidP="007048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М 1:5 000</w:t>
            </w:r>
          </w:p>
        </w:tc>
        <w:tc>
          <w:tcPr>
            <w:tcW w:w="1594" w:type="dxa"/>
          </w:tcPr>
          <w:p w:rsidR="00571B08" w:rsidRPr="00653D39" w:rsidRDefault="00571B08" w:rsidP="00571B08">
            <w:pPr>
              <w:jc w:val="center"/>
              <w:rPr>
                <w:rFonts w:ascii="Times New Roman" w:hAnsi="Times New Roman" w:cs="Times New Roman"/>
              </w:rPr>
            </w:pPr>
            <w:r w:rsidRPr="00653D39">
              <w:rPr>
                <w:rFonts w:ascii="Times New Roman" w:hAnsi="Times New Roman" w:cs="Times New Roman"/>
              </w:rPr>
              <w:t>Новая  редакция</w:t>
            </w:r>
          </w:p>
        </w:tc>
      </w:tr>
    </w:tbl>
    <w:p w:rsidR="00704836" w:rsidRPr="00653D39" w:rsidRDefault="00704836" w:rsidP="00704836">
      <w:pPr>
        <w:jc w:val="center"/>
      </w:pPr>
    </w:p>
    <w:p w:rsidR="00704836" w:rsidRPr="00653D39" w:rsidRDefault="00704836" w:rsidP="00704836">
      <w:pPr>
        <w:jc w:val="center"/>
      </w:pPr>
    </w:p>
    <w:p w:rsidR="0072336C" w:rsidRPr="001542AE" w:rsidRDefault="00704836" w:rsidP="0072336C">
      <w:pPr>
        <w:rPr>
          <w:rStyle w:val="af1"/>
          <w:highlight w:val="lightGray"/>
        </w:rPr>
      </w:pPr>
      <w:r w:rsidRPr="001542AE">
        <w:rPr>
          <w:highlight w:val="lightGray"/>
        </w:rPr>
        <w:br w:type="page"/>
      </w:r>
      <w:r w:rsidR="0072336C" w:rsidRPr="001542AE">
        <w:rPr>
          <w:b/>
          <w:bCs/>
          <w:noProof/>
          <w:highlight w:val="lightGray"/>
          <w:lang w:eastAsia="ru-RU"/>
        </w:rPr>
        <w:lastRenderedPageBreak/>
        <mc:AlternateContent>
          <mc:Choice Requires="wps">
            <w:drawing>
              <wp:inline distT="0" distB="0" distL="0" distR="0" wp14:anchorId="39C04741" wp14:editId="207A4B74">
                <wp:extent cx="5940425" cy="330200"/>
                <wp:effectExtent l="0" t="0" r="3175" b="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0425" cy="330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CFB" w:rsidRPr="0072336C" w:rsidRDefault="00EE1CFB" w:rsidP="0072336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336C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ВВЕДЕНИЕ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67.75pt;height:2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" fillcolor="#365f91 [2404]" stroked="f" strokeweight="2pt">
                <v:textbox>
                  <w:txbxContent>
                    <w:p w:rsidR="00EE1CFB" w:rsidRPr="0072336C" w:rsidRDefault="00EE1CFB" w:rsidP="0072336C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2336C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ВВЕДЕНИЕ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542AE">
        <w:rPr>
          <w:rStyle w:val="af1"/>
          <w:highlight w:val="lightGray"/>
        </w:rPr>
        <w:t xml:space="preserve"> </w:t>
      </w:r>
    </w:p>
    <w:p w:rsidR="0072336C" w:rsidRPr="00653D39" w:rsidRDefault="00704836" w:rsidP="0072336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Настоящие изменения в действующий генеральный план муниципального образования </w:t>
      </w:r>
      <w:r w:rsidR="000D0C95" w:rsidRPr="00653D39">
        <w:rPr>
          <w:rFonts w:ascii="Times New Roman" w:hAnsi="Times New Roman" w:cs="Times New Roman"/>
          <w:sz w:val="24"/>
          <w:szCs w:val="24"/>
        </w:rPr>
        <w:t>Грушевское</w:t>
      </w:r>
      <w:r w:rsidRPr="00653D39">
        <w:rPr>
          <w:rFonts w:ascii="Times New Roman" w:hAnsi="Times New Roman" w:cs="Times New Roman"/>
          <w:sz w:val="24"/>
          <w:szCs w:val="24"/>
        </w:rPr>
        <w:t xml:space="preserve"> сельское поселение Аксайского района Ростовской области подготовлены на основании договора №</w:t>
      </w:r>
      <w:r w:rsidR="00653D39" w:rsidRPr="00653D39">
        <w:rPr>
          <w:rFonts w:ascii="Times New Roman" w:hAnsi="Times New Roman" w:cs="Times New Roman"/>
          <w:sz w:val="24"/>
          <w:szCs w:val="24"/>
        </w:rPr>
        <w:t>1-</w:t>
      </w:r>
      <w:r w:rsidR="00653D39" w:rsidRPr="006551B6">
        <w:rPr>
          <w:rFonts w:ascii="Times New Roman" w:hAnsi="Times New Roman" w:cs="Times New Roman"/>
          <w:sz w:val="24"/>
          <w:szCs w:val="24"/>
        </w:rPr>
        <w:t>19</w:t>
      </w:r>
      <w:r w:rsidRPr="006551B6">
        <w:rPr>
          <w:rFonts w:ascii="Times New Roman" w:hAnsi="Times New Roman" w:cs="Times New Roman"/>
          <w:sz w:val="24"/>
          <w:szCs w:val="24"/>
        </w:rPr>
        <w:t xml:space="preserve"> от </w:t>
      </w:r>
      <w:r w:rsidR="000D0C95" w:rsidRPr="006551B6">
        <w:rPr>
          <w:rFonts w:ascii="Times New Roman" w:hAnsi="Times New Roman" w:cs="Times New Roman"/>
          <w:sz w:val="24"/>
          <w:szCs w:val="24"/>
        </w:rPr>
        <w:t>1</w:t>
      </w:r>
      <w:r w:rsidR="006551B6" w:rsidRPr="006551B6">
        <w:rPr>
          <w:rFonts w:ascii="Times New Roman" w:hAnsi="Times New Roman" w:cs="Times New Roman"/>
          <w:sz w:val="24"/>
          <w:szCs w:val="24"/>
        </w:rPr>
        <w:t>1</w:t>
      </w:r>
      <w:r w:rsidRPr="006551B6">
        <w:rPr>
          <w:rFonts w:ascii="Times New Roman" w:hAnsi="Times New Roman" w:cs="Times New Roman"/>
          <w:sz w:val="24"/>
          <w:szCs w:val="24"/>
        </w:rPr>
        <w:t>.</w:t>
      </w:r>
      <w:r w:rsidR="000D0C95" w:rsidRPr="006551B6">
        <w:rPr>
          <w:rFonts w:ascii="Times New Roman" w:hAnsi="Times New Roman" w:cs="Times New Roman"/>
          <w:sz w:val="24"/>
          <w:szCs w:val="24"/>
        </w:rPr>
        <w:t>0</w:t>
      </w:r>
      <w:r w:rsidR="00653D39" w:rsidRPr="006551B6">
        <w:rPr>
          <w:rFonts w:ascii="Times New Roman" w:hAnsi="Times New Roman" w:cs="Times New Roman"/>
          <w:sz w:val="24"/>
          <w:szCs w:val="24"/>
        </w:rPr>
        <w:t>4</w:t>
      </w:r>
      <w:r w:rsidRPr="006551B6">
        <w:rPr>
          <w:rFonts w:ascii="Times New Roman" w:hAnsi="Times New Roman" w:cs="Times New Roman"/>
          <w:sz w:val="24"/>
          <w:szCs w:val="24"/>
        </w:rPr>
        <w:t>.201</w:t>
      </w:r>
      <w:r w:rsidR="00653D39" w:rsidRPr="006551B6">
        <w:rPr>
          <w:rFonts w:ascii="Times New Roman" w:hAnsi="Times New Roman" w:cs="Times New Roman"/>
          <w:sz w:val="24"/>
          <w:szCs w:val="24"/>
        </w:rPr>
        <w:t>9</w:t>
      </w:r>
      <w:r w:rsidRPr="006551B6">
        <w:rPr>
          <w:rFonts w:ascii="Times New Roman" w:hAnsi="Times New Roman" w:cs="Times New Roman"/>
          <w:sz w:val="24"/>
          <w:szCs w:val="24"/>
        </w:rPr>
        <w:t>г</w:t>
      </w:r>
      <w:r w:rsidRPr="00653D39">
        <w:rPr>
          <w:rFonts w:ascii="Times New Roman" w:hAnsi="Times New Roman" w:cs="Times New Roman"/>
          <w:sz w:val="24"/>
          <w:szCs w:val="24"/>
        </w:rPr>
        <w:t xml:space="preserve">. согласно ч.17 ст. 24 Градостроительного кодекса РФ. </w:t>
      </w:r>
    </w:p>
    <w:p w:rsidR="00F76174" w:rsidRPr="00653D39" w:rsidRDefault="00704836" w:rsidP="000F6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 xml:space="preserve">Проект изменений подготовлен </w:t>
      </w:r>
      <w:r w:rsidR="000D0C95" w:rsidRPr="00653D39">
        <w:rPr>
          <w:rFonts w:ascii="Times New Roman" w:hAnsi="Times New Roman" w:cs="Times New Roman"/>
          <w:b/>
          <w:sz w:val="24"/>
          <w:szCs w:val="24"/>
        </w:rPr>
        <w:t>ООО «</w:t>
      </w:r>
      <w:r w:rsidR="00653D39" w:rsidRPr="00653D39">
        <w:rPr>
          <w:rFonts w:ascii="Times New Roman" w:hAnsi="Times New Roman" w:cs="Times New Roman"/>
          <w:b/>
          <w:sz w:val="24"/>
          <w:szCs w:val="24"/>
        </w:rPr>
        <w:t>ГЕО-МЕТРИЯ</w:t>
      </w:r>
      <w:r w:rsidR="000D0C95" w:rsidRPr="00653D3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53D39">
        <w:rPr>
          <w:rFonts w:ascii="Times New Roman" w:hAnsi="Times New Roman" w:cs="Times New Roman"/>
          <w:b/>
          <w:sz w:val="24"/>
          <w:szCs w:val="24"/>
        </w:rPr>
        <w:t>на основании:</w:t>
      </w:r>
    </w:p>
    <w:p w:rsidR="00F76174" w:rsidRPr="00653D39" w:rsidRDefault="00704836" w:rsidP="000F671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>1</w:t>
      </w:r>
      <w:r w:rsidRPr="00653D39">
        <w:rPr>
          <w:rFonts w:ascii="Times New Roman" w:hAnsi="Times New Roman" w:cs="Times New Roman"/>
          <w:sz w:val="24"/>
          <w:szCs w:val="24"/>
        </w:rPr>
        <w:t xml:space="preserve">. Градостроительного кодекса РФ. </w:t>
      </w:r>
    </w:p>
    <w:p w:rsidR="00F76174" w:rsidRPr="00653D39" w:rsidRDefault="00704836" w:rsidP="000F671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>2</w:t>
      </w:r>
      <w:r w:rsidRPr="00653D39">
        <w:rPr>
          <w:rFonts w:ascii="Times New Roman" w:hAnsi="Times New Roman" w:cs="Times New Roman"/>
          <w:sz w:val="24"/>
          <w:szCs w:val="24"/>
        </w:rPr>
        <w:t xml:space="preserve">. Заключение комиссии по подготовке проекта о внесении изменений в генеральный план сельского поселения Аксайского района от </w:t>
      </w:r>
      <w:r w:rsidR="00653D39" w:rsidRPr="00653D39">
        <w:rPr>
          <w:rFonts w:ascii="Times New Roman" w:hAnsi="Times New Roman" w:cs="Times New Roman"/>
          <w:sz w:val="24"/>
          <w:szCs w:val="24"/>
        </w:rPr>
        <w:t>09</w:t>
      </w:r>
      <w:r w:rsidRPr="00653D39">
        <w:rPr>
          <w:rFonts w:ascii="Times New Roman" w:hAnsi="Times New Roman" w:cs="Times New Roman"/>
          <w:sz w:val="24"/>
          <w:szCs w:val="24"/>
        </w:rPr>
        <w:t>.</w:t>
      </w:r>
      <w:r w:rsidR="00653D39" w:rsidRPr="00653D39">
        <w:rPr>
          <w:rFonts w:ascii="Times New Roman" w:hAnsi="Times New Roman" w:cs="Times New Roman"/>
          <w:sz w:val="24"/>
          <w:szCs w:val="24"/>
        </w:rPr>
        <w:t>11</w:t>
      </w:r>
      <w:r w:rsidRPr="00653D39">
        <w:rPr>
          <w:rFonts w:ascii="Times New Roman" w:hAnsi="Times New Roman" w:cs="Times New Roman"/>
          <w:sz w:val="24"/>
          <w:szCs w:val="24"/>
        </w:rPr>
        <w:t>.201</w:t>
      </w:r>
      <w:r w:rsidR="00653D39" w:rsidRPr="00653D39">
        <w:rPr>
          <w:rFonts w:ascii="Times New Roman" w:hAnsi="Times New Roman" w:cs="Times New Roman"/>
          <w:sz w:val="24"/>
          <w:szCs w:val="24"/>
        </w:rPr>
        <w:t>8</w:t>
      </w:r>
      <w:r w:rsidRPr="00653D3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F76174" w:rsidRPr="00653D39" w:rsidRDefault="00704836" w:rsidP="000F671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>3</w:t>
      </w:r>
      <w:r w:rsidRPr="00653D39">
        <w:rPr>
          <w:rFonts w:ascii="Times New Roman" w:hAnsi="Times New Roman" w:cs="Times New Roman"/>
          <w:sz w:val="24"/>
          <w:szCs w:val="24"/>
        </w:rPr>
        <w:t>. Постановления Администрации Аксайского района от 2</w:t>
      </w:r>
      <w:r w:rsidR="00653D39" w:rsidRPr="00653D39">
        <w:rPr>
          <w:rFonts w:ascii="Times New Roman" w:hAnsi="Times New Roman" w:cs="Times New Roman"/>
          <w:sz w:val="24"/>
          <w:szCs w:val="24"/>
        </w:rPr>
        <w:t>8</w:t>
      </w:r>
      <w:r w:rsidRPr="00653D39">
        <w:rPr>
          <w:rFonts w:ascii="Times New Roman" w:hAnsi="Times New Roman" w:cs="Times New Roman"/>
          <w:sz w:val="24"/>
          <w:szCs w:val="24"/>
        </w:rPr>
        <w:t>.0</w:t>
      </w:r>
      <w:r w:rsidR="00653D39" w:rsidRPr="00653D39">
        <w:rPr>
          <w:rFonts w:ascii="Times New Roman" w:hAnsi="Times New Roman" w:cs="Times New Roman"/>
          <w:sz w:val="24"/>
          <w:szCs w:val="24"/>
        </w:rPr>
        <w:t>1</w:t>
      </w:r>
      <w:r w:rsidRPr="00653D39">
        <w:rPr>
          <w:rFonts w:ascii="Times New Roman" w:hAnsi="Times New Roman" w:cs="Times New Roman"/>
          <w:sz w:val="24"/>
          <w:szCs w:val="24"/>
        </w:rPr>
        <w:t>.201</w:t>
      </w:r>
      <w:r w:rsidR="00653D39" w:rsidRPr="00653D39">
        <w:rPr>
          <w:rFonts w:ascii="Times New Roman" w:hAnsi="Times New Roman" w:cs="Times New Roman"/>
          <w:sz w:val="24"/>
          <w:szCs w:val="24"/>
        </w:rPr>
        <w:t>9</w:t>
      </w:r>
      <w:r w:rsidRPr="00653D39">
        <w:rPr>
          <w:rFonts w:ascii="Times New Roman" w:hAnsi="Times New Roman" w:cs="Times New Roman"/>
          <w:sz w:val="24"/>
          <w:szCs w:val="24"/>
        </w:rPr>
        <w:t xml:space="preserve"> № 4</w:t>
      </w:r>
      <w:r w:rsidR="00653D39" w:rsidRPr="00653D39">
        <w:rPr>
          <w:rFonts w:ascii="Times New Roman" w:hAnsi="Times New Roman" w:cs="Times New Roman"/>
          <w:sz w:val="24"/>
          <w:szCs w:val="24"/>
        </w:rPr>
        <w:t>0</w:t>
      </w:r>
      <w:r w:rsidRPr="00653D39">
        <w:rPr>
          <w:rFonts w:ascii="Times New Roman" w:hAnsi="Times New Roman" w:cs="Times New Roman"/>
          <w:sz w:val="24"/>
          <w:szCs w:val="24"/>
        </w:rPr>
        <w:t xml:space="preserve"> «О разрешении подготовки проект</w:t>
      </w:r>
      <w:r w:rsidR="00653D39" w:rsidRPr="00653D39">
        <w:rPr>
          <w:rFonts w:ascii="Times New Roman" w:hAnsi="Times New Roman" w:cs="Times New Roman"/>
          <w:sz w:val="24"/>
          <w:szCs w:val="24"/>
        </w:rPr>
        <w:t>а</w:t>
      </w:r>
      <w:r w:rsidRPr="00653D39">
        <w:rPr>
          <w:rFonts w:ascii="Times New Roman" w:hAnsi="Times New Roman" w:cs="Times New Roman"/>
          <w:sz w:val="24"/>
          <w:szCs w:val="24"/>
        </w:rPr>
        <w:t xml:space="preserve"> о внесении изменений в генеральны</w:t>
      </w:r>
      <w:r w:rsidR="00653D39" w:rsidRPr="00653D39">
        <w:rPr>
          <w:rFonts w:ascii="Times New Roman" w:hAnsi="Times New Roman" w:cs="Times New Roman"/>
          <w:sz w:val="24"/>
          <w:szCs w:val="24"/>
        </w:rPr>
        <w:t>й</w:t>
      </w:r>
      <w:r w:rsidRPr="00653D39">
        <w:rPr>
          <w:rFonts w:ascii="Times New Roman" w:hAnsi="Times New Roman" w:cs="Times New Roman"/>
          <w:sz w:val="24"/>
          <w:szCs w:val="24"/>
        </w:rPr>
        <w:t xml:space="preserve"> план Грушевского сельск</w:t>
      </w:r>
      <w:r w:rsidR="00653D39" w:rsidRPr="00653D39">
        <w:rPr>
          <w:rFonts w:ascii="Times New Roman" w:hAnsi="Times New Roman" w:cs="Times New Roman"/>
          <w:sz w:val="24"/>
          <w:szCs w:val="24"/>
        </w:rPr>
        <w:t>ого</w:t>
      </w:r>
      <w:r w:rsidRPr="00653D3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653D39" w:rsidRPr="00653D39">
        <w:rPr>
          <w:rFonts w:ascii="Times New Roman" w:hAnsi="Times New Roman" w:cs="Times New Roman"/>
          <w:sz w:val="24"/>
          <w:szCs w:val="24"/>
        </w:rPr>
        <w:t>я</w:t>
      </w:r>
      <w:r w:rsidRPr="00653D39">
        <w:rPr>
          <w:rFonts w:ascii="Times New Roman" w:hAnsi="Times New Roman" w:cs="Times New Roman"/>
          <w:sz w:val="24"/>
          <w:szCs w:val="24"/>
        </w:rPr>
        <w:t xml:space="preserve"> Аксайского района Ростовской области»; </w:t>
      </w:r>
    </w:p>
    <w:p w:rsidR="00704836" w:rsidRPr="00653D39" w:rsidRDefault="00704836" w:rsidP="000F671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4. </w:t>
      </w:r>
      <w:r w:rsidR="0072336C" w:rsidRPr="00653D39">
        <w:rPr>
          <w:rFonts w:ascii="Times New Roman" w:hAnsi="Times New Roman" w:cs="Times New Roman"/>
          <w:sz w:val="24"/>
          <w:szCs w:val="24"/>
        </w:rPr>
        <w:t>З</w:t>
      </w:r>
      <w:r w:rsidRPr="00653D39">
        <w:rPr>
          <w:rFonts w:ascii="Times New Roman" w:hAnsi="Times New Roman" w:cs="Times New Roman"/>
          <w:sz w:val="24"/>
          <w:szCs w:val="24"/>
        </w:rPr>
        <w:t xml:space="preserve">адания от </w:t>
      </w:r>
      <w:r w:rsidR="0072336C" w:rsidRPr="00653D39">
        <w:rPr>
          <w:rFonts w:ascii="Times New Roman" w:hAnsi="Times New Roman" w:cs="Times New Roman"/>
          <w:sz w:val="24"/>
          <w:szCs w:val="24"/>
        </w:rPr>
        <w:t>1</w:t>
      </w:r>
      <w:r w:rsidR="00653D39" w:rsidRPr="00653D39">
        <w:rPr>
          <w:rFonts w:ascii="Times New Roman" w:hAnsi="Times New Roman" w:cs="Times New Roman"/>
          <w:sz w:val="24"/>
          <w:szCs w:val="24"/>
        </w:rPr>
        <w:t>5</w:t>
      </w:r>
      <w:r w:rsidRPr="00653D39">
        <w:rPr>
          <w:rFonts w:ascii="Times New Roman" w:hAnsi="Times New Roman" w:cs="Times New Roman"/>
          <w:sz w:val="24"/>
          <w:szCs w:val="24"/>
        </w:rPr>
        <w:t>.</w:t>
      </w:r>
      <w:r w:rsidR="0072336C" w:rsidRPr="00653D39">
        <w:rPr>
          <w:rFonts w:ascii="Times New Roman" w:hAnsi="Times New Roman" w:cs="Times New Roman"/>
          <w:sz w:val="24"/>
          <w:szCs w:val="24"/>
        </w:rPr>
        <w:t>03</w:t>
      </w:r>
      <w:r w:rsidRPr="00653D39">
        <w:rPr>
          <w:rFonts w:ascii="Times New Roman" w:hAnsi="Times New Roman" w:cs="Times New Roman"/>
          <w:sz w:val="24"/>
          <w:szCs w:val="24"/>
        </w:rPr>
        <w:t>.201</w:t>
      </w:r>
      <w:r w:rsidR="00653D39" w:rsidRPr="00653D39">
        <w:rPr>
          <w:rFonts w:ascii="Times New Roman" w:hAnsi="Times New Roman" w:cs="Times New Roman"/>
          <w:sz w:val="24"/>
          <w:szCs w:val="24"/>
        </w:rPr>
        <w:t>9</w:t>
      </w:r>
      <w:r w:rsidR="0072336C" w:rsidRPr="00653D39">
        <w:rPr>
          <w:rFonts w:ascii="Times New Roman" w:hAnsi="Times New Roman" w:cs="Times New Roman"/>
          <w:sz w:val="24"/>
          <w:szCs w:val="24"/>
        </w:rPr>
        <w:t xml:space="preserve"> </w:t>
      </w:r>
      <w:r w:rsidRPr="00653D39">
        <w:rPr>
          <w:rFonts w:ascii="Times New Roman" w:hAnsi="Times New Roman" w:cs="Times New Roman"/>
          <w:sz w:val="24"/>
          <w:szCs w:val="24"/>
        </w:rPr>
        <w:t xml:space="preserve">г. на </w:t>
      </w:r>
      <w:r w:rsidR="0072336C" w:rsidRPr="00653D39">
        <w:rPr>
          <w:rFonts w:ascii="Times New Roman" w:hAnsi="Times New Roman" w:cs="Times New Roman"/>
          <w:sz w:val="24"/>
          <w:szCs w:val="24"/>
        </w:rPr>
        <w:t>разработку проекта о внесении изменений в генеральный план Грушевского</w:t>
      </w:r>
      <w:r w:rsidRPr="00653D39">
        <w:rPr>
          <w:rFonts w:ascii="Times New Roman" w:hAnsi="Times New Roman" w:cs="Times New Roman"/>
          <w:sz w:val="24"/>
          <w:szCs w:val="24"/>
        </w:rPr>
        <w:t xml:space="preserve"> сельского поселения Аксайского района Ростовской области. </w:t>
      </w:r>
    </w:p>
    <w:p w:rsidR="00F76174" w:rsidRPr="00653D39" w:rsidRDefault="00704836" w:rsidP="000F6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 </w:t>
      </w:r>
      <w:r w:rsidRPr="00653D39">
        <w:rPr>
          <w:rFonts w:ascii="Times New Roman" w:hAnsi="Times New Roman" w:cs="Times New Roman"/>
          <w:b/>
          <w:sz w:val="24"/>
          <w:szCs w:val="24"/>
        </w:rPr>
        <w:t xml:space="preserve">В рамках работы по подготовке проекта изменений выполнено: </w:t>
      </w:r>
    </w:p>
    <w:p w:rsidR="00F76174" w:rsidRPr="00653D39" w:rsidRDefault="00704836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1. Подготовлена настоящая пояснительная записка;  </w:t>
      </w:r>
    </w:p>
    <w:p w:rsidR="00704836" w:rsidRPr="00653D39" w:rsidRDefault="00704836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2. Откорректирована в необходимом объеме графическая часть материалов генерального плана и материалов по обоснованию. </w:t>
      </w:r>
    </w:p>
    <w:p w:rsidR="004E6E27" w:rsidRPr="00653D39" w:rsidRDefault="00704836" w:rsidP="000F6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 xml:space="preserve">Целью подготовки проекта внесения изменений является: </w:t>
      </w:r>
    </w:p>
    <w:p w:rsidR="00C5713A" w:rsidRPr="00653D39" w:rsidRDefault="00F76174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- </w:t>
      </w:r>
      <w:r w:rsidR="00704836" w:rsidRPr="00653D39">
        <w:rPr>
          <w:rFonts w:ascii="Times New Roman" w:hAnsi="Times New Roman" w:cs="Times New Roman"/>
          <w:sz w:val="24"/>
          <w:szCs w:val="24"/>
        </w:rPr>
        <w:t xml:space="preserve">Установление границ  </w:t>
      </w:r>
      <w:r w:rsidR="00C5713A" w:rsidRPr="00653D39">
        <w:rPr>
          <w:rFonts w:ascii="Times New Roman" w:hAnsi="Times New Roman" w:cs="Times New Roman"/>
          <w:sz w:val="24"/>
          <w:szCs w:val="24"/>
        </w:rPr>
        <w:t xml:space="preserve">и параметров </w:t>
      </w:r>
      <w:r w:rsidR="00704836" w:rsidRPr="00653D39">
        <w:rPr>
          <w:rFonts w:ascii="Times New Roman" w:hAnsi="Times New Roman" w:cs="Times New Roman"/>
          <w:sz w:val="24"/>
          <w:szCs w:val="24"/>
        </w:rPr>
        <w:t xml:space="preserve">функциональных зон проектируемой территории. </w:t>
      </w:r>
    </w:p>
    <w:p w:rsidR="00F76174" w:rsidRPr="00653D39" w:rsidRDefault="00704836" w:rsidP="000F671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D39">
        <w:rPr>
          <w:rFonts w:ascii="Times New Roman" w:hAnsi="Times New Roman" w:cs="Times New Roman"/>
          <w:b/>
          <w:sz w:val="24"/>
          <w:szCs w:val="24"/>
        </w:rPr>
        <w:t xml:space="preserve">Задачи подготовки проекта внесения изменений: </w:t>
      </w:r>
    </w:p>
    <w:p w:rsidR="004E6E27" w:rsidRPr="00653D39" w:rsidRDefault="00F76174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>-</w:t>
      </w:r>
      <w:r w:rsidR="00704836" w:rsidRPr="00653D39">
        <w:rPr>
          <w:rFonts w:ascii="Times New Roman" w:hAnsi="Times New Roman" w:cs="Times New Roman"/>
          <w:sz w:val="24"/>
          <w:szCs w:val="24"/>
        </w:rPr>
        <w:t xml:space="preserve"> Реализация полномочий органов местного самоуправления муниципального образования в области градостроительной деятельности. </w:t>
      </w:r>
    </w:p>
    <w:p w:rsidR="00704836" w:rsidRPr="00653D39" w:rsidRDefault="00F76174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>-</w:t>
      </w:r>
      <w:r w:rsidR="00704836" w:rsidRPr="00653D39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</w:t>
      </w:r>
      <w:r w:rsidR="00C5713A" w:rsidRPr="00653D39">
        <w:rPr>
          <w:rFonts w:ascii="Times New Roman" w:hAnsi="Times New Roman" w:cs="Times New Roman"/>
          <w:sz w:val="24"/>
          <w:szCs w:val="24"/>
        </w:rPr>
        <w:t xml:space="preserve">объектов малого предпринимательства и объектов для осуществления производственной деятельности </w:t>
      </w:r>
      <w:r w:rsidR="00704836" w:rsidRPr="00653D39">
        <w:rPr>
          <w:rFonts w:ascii="Times New Roman" w:hAnsi="Times New Roman" w:cs="Times New Roman"/>
          <w:sz w:val="24"/>
          <w:szCs w:val="24"/>
        </w:rPr>
        <w:t>на территории</w:t>
      </w:r>
      <w:r w:rsidRPr="00653D39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C5713A" w:rsidRPr="00653D39" w:rsidRDefault="00C5713A" w:rsidP="000F671B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>- Создание условий для социально-экономического развития территории сельского поселения.</w:t>
      </w:r>
    </w:p>
    <w:p w:rsidR="000F671B" w:rsidRPr="00653D39" w:rsidRDefault="00704836" w:rsidP="000F671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>Изменения вносятся в графическую часть утвержденного генерального плана, выполненного ООО «Севкавнипиагропром» в 2009</w:t>
      </w:r>
      <w:r w:rsidR="00AA5D68" w:rsidRPr="00653D39">
        <w:rPr>
          <w:rFonts w:ascii="Times New Roman" w:hAnsi="Times New Roman" w:cs="Times New Roman"/>
          <w:sz w:val="24"/>
          <w:szCs w:val="24"/>
        </w:rPr>
        <w:t xml:space="preserve"> </w:t>
      </w:r>
      <w:r w:rsidRPr="00653D39">
        <w:rPr>
          <w:rFonts w:ascii="Times New Roman" w:hAnsi="Times New Roman" w:cs="Times New Roman"/>
          <w:sz w:val="24"/>
          <w:szCs w:val="24"/>
        </w:rPr>
        <w:t xml:space="preserve">г. с учетом  последующих изменений, принятых в установленном порядке.  </w:t>
      </w:r>
    </w:p>
    <w:p w:rsidR="00502283" w:rsidRPr="00A034FC" w:rsidRDefault="00704836" w:rsidP="00A034FC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283">
        <w:rPr>
          <w:rFonts w:ascii="Times New Roman" w:hAnsi="Times New Roman" w:cs="Times New Roman"/>
          <w:b/>
          <w:sz w:val="24"/>
          <w:szCs w:val="24"/>
        </w:rPr>
        <w:lastRenderedPageBreak/>
        <w:t>Настоящие изменения в действующий генеральный план муниципального образования «</w:t>
      </w:r>
      <w:r w:rsidR="00F76174" w:rsidRPr="00502283">
        <w:rPr>
          <w:rFonts w:ascii="Times New Roman" w:hAnsi="Times New Roman" w:cs="Times New Roman"/>
          <w:b/>
          <w:sz w:val="24"/>
          <w:szCs w:val="24"/>
        </w:rPr>
        <w:t>Грушевско</w:t>
      </w:r>
      <w:r w:rsidRPr="00502283">
        <w:rPr>
          <w:rFonts w:ascii="Times New Roman" w:hAnsi="Times New Roman" w:cs="Times New Roman"/>
          <w:b/>
          <w:sz w:val="24"/>
          <w:szCs w:val="24"/>
        </w:rPr>
        <w:t xml:space="preserve">е сельское поселение» Аксайского района содержат в своем составе: </w:t>
      </w:r>
    </w:p>
    <w:p w:rsidR="00502283" w:rsidRPr="00A034FC" w:rsidRDefault="00A034FC" w:rsidP="00A034FC">
      <w:pPr>
        <w:jc w:val="both"/>
        <w:rPr>
          <w:rFonts w:ascii="Times New Roman" w:hAnsi="Times New Roman" w:cs="Times New Roman"/>
          <w:sz w:val="24"/>
          <w:szCs w:val="24"/>
        </w:rPr>
      </w:pPr>
      <w:r w:rsidRPr="00A034F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Локальное изменение границ населенного пункта ст. Грушевская применительно к </w:t>
      </w:r>
      <w:r w:rsidR="00502283" w:rsidRPr="00A034FC">
        <w:rPr>
          <w:rFonts w:ascii="Times New Roman" w:hAnsi="Times New Roman" w:cs="Times New Roman"/>
          <w:sz w:val="24"/>
          <w:szCs w:val="24"/>
        </w:rPr>
        <w:t>земельн</w:t>
      </w:r>
      <w:r w:rsidR="00D722F8" w:rsidRPr="00A034FC">
        <w:rPr>
          <w:rFonts w:ascii="Times New Roman" w:hAnsi="Times New Roman" w:cs="Times New Roman"/>
          <w:sz w:val="24"/>
          <w:szCs w:val="24"/>
        </w:rPr>
        <w:t>ому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D722F8" w:rsidRPr="00A034FC">
        <w:rPr>
          <w:rFonts w:ascii="Times New Roman" w:hAnsi="Times New Roman" w:cs="Times New Roman"/>
          <w:sz w:val="24"/>
          <w:szCs w:val="24"/>
        </w:rPr>
        <w:t>у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  с кадастровым номером 61:02:0600002:1263 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площадью 23 га  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в черту населенного пункта ст.Грушевская </w:t>
      </w:r>
      <w:r w:rsidRPr="00A034FC">
        <w:rPr>
          <w:rFonts w:ascii="Times New Roman" w:hAnsi="Times New Roman" w:cs="Times New Roman"/>
          <w:sz w:val="24"/>
          <w:szCs w:val="24"/>
        </w:rPr>
        <w:t xml:space="preserve">и изменение функционального зонирования с учетом новых границ населенного пункта 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для </w:t>
      </w:r>
      <w:r w:rsidRPr="00A034FC">
        <w:rPr>
          <w:rFonts w:ascii="Times New Roman" w:hAnsi="Times New Roman" w:cs="Times New Roman"/>
          <w:sz w:val="24"/>
          <w:szCs w:val="24"/>
        </w:rPr>
        <w:t xml:space="preserve">последующего освоения под </w:t>
      </w:r>
      <w:r w:rsidR="00502283" w:rsidRPr="00A034FC">
        <w:rPr>
          <w:rFonts w:ascii="Times New Roman" w:hAnsi="Times New Roman" w:cs="Times New Roman"/>
          <w:sz w:val="24"/>
          <w:szCs w:val="24"/>
        </w:rPr>
        <w:t>сельскохозяйственн</w:t>
      </w:r>
      <w:r w:rsidRPr="00A034FC">
        <w:rPr>
          <w:rFonts w:ascii="Times New Roman" w:hAnsi="Times New Roman" w:cs="Times New Roman"/>
          <w:sz w:val="24"/>
          <w:szCs w:val="24"/>
        </w:rPr>
        <w:t>ое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Pr="00A034FC">
        <w:rPr>
          <w:rFonts w:ascii="Times New Roman" w:hAnsi="Times New Roman" w:cs="Times New Roman"/>
          <w:sz w:val="24"/>
          <w:szCs w:val="24"/>
        </w:rPr>
        <w:t>е</w:t>
      </w:r>
      <w:r w:rsidR="00393BB1">
        <w:rPr>
          <w:rFonts w:ascii="Times New Roman" w:hAnsi="Times New Roman" w:cs="Times New Roman"/>
          <w:sz w:val="24"/>
          <w:szCs w:val="24"/>
        </w:rPr>
        <w:t>, под размещение тепличного комплекса</w:t>
      </w:r>
      <w:r w:rsidR="00502283" w:rsidRPr="00A034FC">
        <w:rPr>
          <w:rFonts w:ascii="Times New Roman" w:hAnsi="Times New Roman" w:cs="Times New Roman"/>
          <w:sz w:val="24"/>
          <w:szCs w:val="24"/>
        </w:rPr>
        <w:t>.</w:t>
      </w:r>
    </w:p>
    <w:p w:rsidR="00502283" w:rsidRPr="00A034FC" w:rsidRDefault="00A034FC" w:rsidP="00254BDA">
      <w:pPr>
        <w:jc w:val="both"/>
        <w:rPr>
          <w:rFonts w:ascii="Times New Roman" w:hAnsi="Times New Roman" w:cs="Times New Roman"/>
          <w:sz w:val="24"/>
          <w:szCs w:val="24"/>
        </w:rPr>
      </w:pPr>
      <w:r w:rsidRPr="00A034FC">
        <w:rPr>
          <w:rFonts w:ascii="Times New Roman" w:hAnsi="Times New Roman" w:cs="Times New Roman"/>
          <w:sz w:val="24"/>
          <w:szCs w:val="24"/>
        </w:rPr>
        <w:t xml:space="preserve">2. </w:t>
      </w:r>
      <w:r w:rsidR="00502283" w:rsidRPr="00A034FC">
        <w:rPr>
          <w:rFonts w:ascii="Times New Roman" w:hAnsi="Times New Roman" w:cs="Times New Roman"/>
          <w:sz w:val="24"/>
          <w:szCs w:val="24"/>
        </w:rPr>
        <w:t>Включение земельного участка  с кадастровым номером 61:02:0600002:2115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площадью 5,8278 га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 в состав функциональной зоны «Коммунально-складские, промышленные территории и территории производственных предприятий с/х назначения», с целью организации карьера по добыче и реализации строительного песка.</w:t>
      </w:r>
    </w:p>
    <w:p w:rsidR="00502283" w:rsidRPr="00A034FC" w:rsidRDefault="00A034FC" w:rsidP="00502283">
      <w:pPr>
        <w:jc w:val="both"/>
        <w:rPr>
          <w:rFonts w:ascii="Times New Roman" w:hAnsi="Times New Roman" w:cs="Times New Roman"/>
          <w:sz w:val="24"/>
          <w:szCs w:val="24"/>
        </w:rPr>
      </w:pPr>
      <w:r w:rsidRPr="00A034FC">
        <w:rPr>
          <w:rFonts w:ascii="Times New Roman" w:hAnsi="Times New Roman" w:cs="Times New Roman"/>
          <w:sz w:val="24"/>
          <w:szCs w:val="24"/>
        </w:rPr>
        <w:t xml:space="preserve">3. </w:t>
      </w:r>
      <w:r w:rsidR="00502283" w:rsidRPr="00A034FC">
        <w:rPr>
          <w:rFonts w:ascii="Times New Roman" w:hAnsi="Times New Roman" w:cs="Times New Roman"/>
          <w:sz w:val="24"/>
          <w:szCs w:val="24"/>
        </w:rPr>
        <w:t>Включение земельного участка  с кадастровым номером 61:02:0600002:599 в состав функциональной зоны «Коммунально-складские, промышленные территории и территории производственных предприятий с/х назначения», с целью организации придорожного сервиса.</w:t>
      </w:r>
    </w:p>
    <w:p w:rsidR="00502283" w:rsidRPr="00A034FC" w:rsidRDefault="00A034FC" w:rsidP="00502283">
      <w:pPr>
        <w:jc w:val="both"/>
        <w:rPr>
          <w:rFonts w:ascii="Times New Roman" w:hAnsi="Times New Roman" w:cs="Times New Roman"/>
          <w:sz w:val="24"/>
          <w:szCs w:val="24"/>
        </w:rPr>
      </w:pPr>
      <w:r w:rsidRPr="00A034FC">
        <w:rPr>
          <w:rFonts w:ascii="Times New Roman" w:hAnsi="Times New Roman" w:cs="Times New Roman"/>
          <w:sz w:val="24"/>
          <w:szCs w:val="24"/>
        </w:rPr>
        <w:t xml:space="preserve">4. </w:t>
      </w:r>
      <w:r w:rsidR="00502283" w:rsidRPr="00A034FC">
        <w:rPr>
          <w:rFonts w:ascii="Times New Roman" w:hAnsi="Times New Roman" w:cs="Times New Roman"/>
          <w:sz w:val="24"/>
          <w:szCs w:val="24"/>
        </w:rPr>
        <w:t>Включение земельных участков  с кадастровыми номерами 61:02:0600002:2478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(23620 кв.м)</w:t>
      </w:r>
      <w:r w:rsidR="00502283" w:rsidRPr="00A034FC">
        <w:rPr>
          <w:rFonts w:ascii="Times New Roman" w:hAnsi="Times New Roman" w:cs="Times New Roman"/>
          <w:sz w:val="24"/>
          <w:szCs w:val="24"/>
        </w:rPr>
        <w:t>, 61:02:0600002:2479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(32992 кв.м.)</w:t>
      </w:r>
      <w:r w:rsidR="00502283" w:rsidRPr="00A034FC">
        <w:rPr>
          <w:rFonts w:ascii="Times New Roman" w:hAnsi="Times New Roman" w:cs="Times New Roman"/>
          <w:sz w:val="24"/>
          <w:szCs w:val="24"/>
        </w:rPr>
        <w:t>, 61:02:0600002:1690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(6590 кв.м)</w:t>
      </w:r>
      <w:r w:rsidR="00502283" w:rsidRPr="00A034FC">
        <w:rPr>
          <w:rFonts w:ascii="Times New Roman" w:hAnsi="Times New Roman" w:cs="Times New Roman"/>
          <w:sz w:val="24"/>
          <w:szCs w:val="24"/>
        </w:rPr>
        <w:t>,  61:02:0600002:1691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(6924 кв.м) </w:t>
      </w:r>
      <w:r w:rsidR="00502283" w:rsidRPr="00A034FC">
        <w:rPr>
          <w:rFonts w:ascii="Times New Roman" w:hAnsi="Times New Roman" w:cs="Times New Roman"/>
          <w:sz w:val="24"/>
          <w:szCs w:val="24"/>
        </w:rPr>
        <w:t>, 61:02:0600002:1692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(9075 кв.м)</w:t>
      </w:r>
      <w:r w:rsidR="00502283" w:rsidRPr="00A034FC">
        <w:rPr>
          <w:rFonts w:ascii="Times New Roman" w:hAnsi="Times New Roman" w:cs="Times New Roman"/>
          <w:sz w:val="24"/>
          <w:szCs w:val="24"/>
        </w:rPr>
        <w:t>, 61:02:0600002:1693</w:t>
      </w:r>
      <w:r w:rsidR="00D722F8" w:rsidRPr="00A034FC">
        <w:rPr>
          <w:rFonts w:ascii="Times New Roman" w:hAnsi="Times New Roman" w:cs="Times New Roman"/>
          <w:sz w:val="24"/>
          <w:szCs w:val="24"/>
        </w:rPr>
        <w:t xml:space="preserve"> (8303 кв.м) 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,  61:02:0600002:1214 </w:t>
      </w:r>
      <w:r w:rsidR="00D722F8" w:rsidRPr="00A034FC">
        <w:rPr>
          <w:rFonts w:ascii="Times New Roman" w:hAnsi="Times New Roman" w:cs="Times New Roman"/>
          <w:sz w:val="24"/>
          <w:szCs w:val="24"/>
        </w:rPr>
        <w:t>(8119 кв.м)</w:t>
      </w:r>
      <w:r w:rsidR="00502283" w:rsidRPr="00A034FC">
        <w:rPr>
          <w:rFonts w:ascii="Times New Roman" w:hAnsi="Times New Roman" w:cs="Times New Roman"/>
          <w:sz w:val="24"/>
          <w:szCs w:val="24"/>
        </w:rPr>
        <w:t xml:space="preserve">    в состав функциональной зоны «Коммунально-складские, промышленные территории и территории производственных предприятий с/х назначения», под оптово-распределительный центр сельхозпродукции.</w:t>
      </w:r>
    </w:p>
    <w:p w:rsidR="00C53969" w:rsidRPr="00A034FC" w:rsidRDefault="0027074E" w:rsidP="00C539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34FC">
        <w:rPr>
          <w:rFonts w:ascii="Times New Roman" w:hAnsi="Times New Roman" w:cs="Times New Roman"/>
          <w:sz w:val="24"/>
          <w:szCs w:val="24"/>
        </w:rPr>
        <w:t xml:space="preserve">. </w:t>
      </w:r>
      <w:r w:rsidR="00C53969" w:rsidRPr="00A034FC">
        <w:rPr>
          <w:rFonts w:ascii="Times New Roman" w:hAnsi="Times New Roman" w:cs="Times New Roman"/>
          <w:sz w:val="24"/>
          <w:szCs w:val="24"/>
        </w:rPr>
        <w:t>Обозначение территории в соответствии с</w:t>
      </w:r>
      <w:r w:rsidR="00B46FF8" w:rsidRPr="00A034FC">
        <w:rPr>
          <w:rFonts w:ascii="Times New Roman" w:hAnsi="Times New Roman" w:cs="Times New Roman"/>
          <w:sz w:val="24"/>
          <w:szCs w:val="24"/>
        </w:rPr>
        <w:t xml:space="preserve"> концепцией развития территорий</w:t>
      </w:r>
      <w:r w:rsidR="00C53969" w:rsidRPr="00A034FC">
        <w:rPr>
          <w:rFonts w:ascii="Times New Roman" w:hAnsi="Times New Roman" w:cs="Times New Roman"/>
          <w:sz w:val="24"/>
          <w:szCs w:val="24"/>
        </w:rPr>
        <w:t>, прилегающих к аэропортовому комплексу «Плат</w:t>
      </w:r>
      <w:r>
        <w:rPr>
          <w:rFonts w:ascii="Times New Roman" w:hAnsi="Times New Roman" w:cs="Times New Roman"/>
          <w:sz w:val="24"/>
          <w:szCs w:val="24"/>
        </w:rPr>
        <w:t>ов» (« Аэрополис»</w:t>
      </w:r>
      <w:r w:rsidR="00C53969" w:rsidRPr="00A034FC">
        <w:rPr>
          <w:rFonts w:ascii="Times New Roman" w:hAnsi="Times New Roman" w:cs="Times New Roman"/>
          <w:sz w:val="24"/>
          <w:szCs w:val="24"/>
        </w:rPr>
        <w:t>).</w:t>
      </w:r>
    </w:p>
    <w:p w:rsidR="00F76174" w:rsidRPr="00C53969" w:rsidRDefault="00704836" w:rsidP="000F671B">
      <w:pPr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969">
        <w:rPr>
          <w:rFonts w:ascii="Times New Roman" w:hAnsi="Times New Roman" w:cs="Times New Roman"/>
          <w:b/>
          <w:sz w:val="24"/>
          <w:szCs w:val="24"/>
        </w:rPr>
        <w:t>Проект изменений выполнен в виде новой редакции соответствующих схем генерального плана</w:t>
      </w:r>
      <w:r w:rsidR="005463DE" w:rsidRPr="00C53969">
        <w:rPr>
          <w:rFonts w:ascii="Times New Roman" w:hAnsi="Times New Roman" w:cs="Times New Roman"/>
          <w:b/>
          <w:sz w:val="24"/>
          <w:szCs w:val="24"/>
        </w:rPr>
        <w:t>:</w:t>
      </w:r>
    </w:p>
    <w:p w:rsidR="000F671B" w:rsidRPr="00C53969" w:rsidRDefault="00704836" w:rsidP="000F671B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 </w:t>
      </w:r>
      <w:r w:rsidR="00F76174" w:rsidRPr="00C53969">
        <w:rPr>
          <w:rFonts w:ascii="Times New Roman" w:hAnsi="Times New Roman" w:cs="Times New Roman"/>
          <w:sz w:val="24"/>
          <w:szCs w:val="24"/>
        </w:rPr>
        <w:t>-</w:t>
      </w:r>
      <w:r w:rsidRPr="00C53969">
        <w:rPr>
          <w:rFonts w:ascii="Times New Roman" w:hAnsi="Times New Roman" w:cs="Times New Roman"/>
          <w:sz w:val="24"/>
          <w:szCs w:val="24"/>
        </w:rPr>
        <w:t xml:space="preserve"> Генеральный план развития </w:t>
      </w:r>
      <w:r w:rsidR="005463DE" w:rsidRPr="00C53969">
        <w:rPr>
          <w:rFonts w:ascii="Times New Roman" w:hAnsi="Times New Roman" w:cs="Times New Roman"/>
          <w:sz w:val="24"/>
          <w:szCs w:val="24"/>
        </w:rPr>
        <w:t xml:space="preserve">Грушевского </w:t>
      </w:r>
      <w:r w:rsidRPr="00C53969">
        <w:rPr>
          <w:rFonts w:ascii="Times New Roman" w:hAnsi="Times New Roman" w:cs="Times New Roman"/>
          <w:sz w:val="24"/>
          <w:szCs w:val="24"/>
        </w:rPr>
        <w:t xml:space="preserve">сельского поселения (основной чертеж) </w:t>
      </w:r>
    </w:p>
    <w:p w:rsidR="00F76174" w:rsidRPr="00C53969" w:rsidRDefault="00704836" w:rsidP="000F671B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>М 1:25 000;</w:t>
      </w:r>
    </w:p>
    <w:p w:rsidR="00F76174" w:rsidRPr="00C53969" w:rsidRDefault="000F671B" w:rsidP="000F671B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  </w:t>
      </w:r>
      <w:r w:rsidR="005463DE" w:rsidRPr="00C53969">
        <w:rPr>
          <w:rFonts w:ascii="Times New Roman" w:hAnsi="Times New Roman" w:cs="Times New Roman"/>
          <w:sz w:val="24"/>
          <w:szCs w:val="24"/>
        </w:rPr>
        <w:t>М</w:t>
      </w:r>
      <w:r w:rsidR="00704836" w:rsidRPr="00C53969">
        <w:rPr>
          <w:rFonts w:ascii="Times New Roman" w:hAnsi="Times New Roman" w:cs="Times New Roman"/>
          <w:sz w:val="24"/>
          <w:szCs w:val="24"/>
        </w:rPr>
        <w:t xml:space="preserve">атериалов по обоснованию: </w:t>
      </w:r>
    </w:p>
    <w:p w:rsidR="00F76174" w:rsidRPr="00C53969" w:rsidRDefault="00704836" w:rsidP="000F671B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 </w:t>
      </w:r>
      <w:r w:rsidR="00F76174" w:rsidRPr="00C53969">
        <w:rPr>
          <w:rFonts w:ascii="Times New Roman" w:hAnsi="Times New Roman" w:cs="Times New Roman"/>
          <w:sz w:val="24"/>
          <w:szCs w:val="24"/>
        </w:rPr>
        <w:t>-</w:t>
      </w:r>
      <w:r w:rsidR="005463DE" w:rsidRPr="00C53969">
        <w:rPr>
          <w:rFonts w:ascii="Times New Roman" w:hAnsi="Times New Roman" w:cs="Times New Roman"/>
          <w:sz w:val="24"/>
          <w:szCs w:val="24"/>
        </w:rPr>
        <w:t xml:space="preserve"> Генеральный план развития Грушевского сельского поселения М 1:25 000</w:t>
      </w:r>
      <w:r w:rsidRPr="00C5396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463DE" w:rsidRPr="00C53969" w:rsidRDefault="005463DE" w:rsidP="000F671B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>- Схема планируемых границ функциональных зон М 1:25000;</w:t>
      </w:r>
    </w:p>
    <w:p w:rsidR="00C53969" w:rsidRPr="00C53969" w:rsidRDefault="005463DE" w:rsidP="00C53969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- </w:t>
      </w:r>
      <w:r w:rsidR="00704836" w:rsidRPr="00C53969">
        <w:rPr>
          <w:rFonts w:ascii="Times New Roman" w:hAnsi="Times New Roman" w:cs="Times New Roman"/>
          <w:sz w:val="24"/>
          <w:szCs w:val="24"/>
        </w:rPr>
        <w:t xml:space="preserve"> Схема транспортной инфраструктуры  М 1:25 000.</w:t>
      </w:r>
    </w:p>
    <w:p w:rsidR="00C53969" w:rsidRDefault="00704836" w:rsidP="00C53969">
      <w:p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 </w:t>
      </w:r>
      <w:r w:rsidR="00C53969" w:rsidRPr="00C53969">
        <w:rPr>
          <w:rFonts w:ascii="Times New Roman" w:hAnsi="Times New Roman" w:cs="Times New Roman"/>
          <w:sz w:val="24"/>
          <w:szCs w:val="24"/>
        </w:rPr>
        <w:t xml:space="preserve">-Схема генерального плана ст. Грушевская, х.Камышеваха Грушевского сельского поселения М 1:5 000; </w:t>
      </w:r>
    </w:p>
    <w:p w:rsidR="006551B6" w:rsidRPr="006551B6" w:rsidRDefault="0027074E" w:rsidP="00C53969">
      <w:pPr>
        <w:ind w:left="567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lastRenderedPageBreak/>
        <w:t>6</w:t>
      </w:r>
      <w:r w:rsidR="006551B6" w:rsidRPr="006551B6">
        <w:rPr>
          <w:rFonts w:ascii="Times New Roman" w:hAnsi="Times New Roman" w:cs="Times New Roman"/>
          <w:sz w:val="24"/>
        </w:rPr>
        <w:t xml:space="preserve">. </w:t>
      </w:r>
      <w:r w:rsidR="006551B6">
        <w:rPr>
          <w:rFonts w:ascii="Times New Roman" w:hAnsi="Times New Roman" w:cs="Times New Roman"/>
          <w:sz w:val="24"/>
        </w:rPr>
        <w:t>П</w:t>
      </w:r>
      <w:r w:rsidR="006551B6" w:rsidRPr="006551B6">
        <w:rPr>
          <w:rFonts w:ascii="Times New Roman" w:hAnsi="Times New Roman" w:cs="Times New Roman"/>
          <w:sz w:val="24"/>
        </w:rPr>
        <w:t>риведение отображения графической информации содержащийся на вышеуказанных картах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(Требования утверждены Приказом Минэкономразвития РФ от 9 января 2018 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2016г. №793»).</w:t>
      </w:r>
    </w:p>
    <w:p w:rsidR="005463DE" w:rsidRPr="00C53969" w:rsidRDefault="00704836" w:rsidP="000F671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3969">
        <w:rPr>
          <w:rFonts w:ascii="Times New Roman" w:hAnsi="Times New Roman" w:cs="Times New Roman"/>
          <w:b/>
          <w:i/>
          <w:sz w:val="24"/>
          <w:szCs w:val="24"/>
        </w:rPr>
        <w:t xml:space="preserve">В рамках проекта </w:t>
      </w:r>
      <w:r w:rsidR="005463DE" w:rsidRPr="00C53969">
        <w:rPr>
          <w:rFonts w:ascii="Times New Roman" w:hAnsi="Times New Roman" w:cs="Times New Roman"/>
          <w:b/>
          <w:i/>
          <w:sz w:val="24"/>
          <w:szCs w:val="24"/>
        </w:rPr>
        <w:t xml:space="preserve">внесения </w:t>
      </w:r>
      <w:r w:rsidRPr="00C53969">
        <w:rPr>
          <w:rFonts w:ascii="Times New Roman" w:hAnsi="Times New Roman" w:cs="Times New Roman"/>
          <w:b/>
          <w:i/>
          <w:sz w:val="24"/>
          <w:szCs w:val="24"/>
        </w:rPr>
        <w:t xml:space="preserve">изменений </w:t>
      </w:r>
      <w:r w:rsidRPr="00C53969">
        <w:rPr>
          <w:rFonts w:ascii="Times New Roman" w:hAnsi="Times New Roman" w:cs="Times New Roman"/>
          <w:b/>
          <w:i/>
          <w:sz w:val="24"/>
          <w:szCs w:val="24"/>
          <w:u w:val="single"/>
        </w:rPr>
        <w:t>не выполняются</w:t>
      </w:r>
      <w:r w:rsidRPr="00C53969">
        <w:rPr>
          <w:rFonts w:ascii="Times New Roman" w:hAnsi="Times New Roman" w:cs="Times New Roman"/>
          <w:b/>
          <w:i/>
          <w:sz w:val="24"/>
          <w:szCs w:val="24"/>
        </w:rPr>
        <w:t xml:space="preserve"> работы: </w:t>
      </w:r>
    </w:p>
    <w:p w:rsidR="00F83AE9" w:rsidRPr="00C53969" w:rsidRDefault="00F83AE9" w:rsidP="000F671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396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0F671B" w:rsidRPr="00C5396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04836" w:rsidRPr="00C53969">
        <w:rPr>
          <w:rFonts w:ascii="Times New Roman" w:hAnsi="Times New Roman" w:cs="Times New Roman"/>
          <w:b/>
          <w:i/>
          <w:sz w:val="24"/>
          <w:szCs w:val="24"/>
        </w:rPr>
        <w:t>по приведению генерального плана в соответствие с действующей редакцией Градостроительного кодекса (п.11, ст. 11, Федерального закона от 20.03.2011 N 41-ФЗ "О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планирования)"</w:t>
      </w:r>
      <w:r w:rsidRPr="00C53969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704836" w:rsidRPr="00C53969" w:rsidRDefault="00704836" w:rsidP="000F671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 xml:space="preserve">Новая редакция графических материалов генерального плана  прилагается в бумажном и электронном виде. При подготовке проекта изменений генерального плана использовались данные, предоставляемые Заказчиком, а также по его запросу – территориальными органами государственной власти.  </w:t>
      </w:r>
    </w:p>
    <w:p w:rsidR="000F671B" w:rsidRPr="00C53969" w:rsidRDefault="00704836" w:rsidP="000F671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>Материалы, входящие в состав настоящего проекта, не содержат сведений, отнесённых законодательством к категории государственной тайны.</w:t>
      </w:r>
    </w:p>
    <w:p w:rsidR="008328DB" w:rsidRPr="00B46FF8" w:rsidRDefault="008328DB" w:rsidP="000F671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53969">
        <w:rPr>
          <w:rFonts w:ascii="Times New Roman" w:hAnsi="Times New Roman" w:cs="Times New Roman"/>
          <w:sz w:val="24"/>
          <w:szCs w:val="24"/>
        </w:rPr>
        <w:t>Предложения по внесению изменений в Генеральный план Грушевского сельского поселения не затрагивают анализа существующего положения муниципального об</w:t>
      </w:r>
      <w:r w:rsidRPr="00B46FF8">
        <w:rPr>
          <w:rFonts w:ascii="Times New Roman" w:hAnsi="Times New Roman" w:cs="Times New Roman"/>
          <w:sz w:val="24"/>
          <w:szCs w:val="24"/>
        </w:rPr>
        <w:t>разования и реализации основных положений программы территориального развития.</w:t>
      </w:r>
    </w:p>
    <w:p w:rsidR="00704836" w:rsidRPr="001542AE" w:rsidRDefault="00704836" w:rsidP="000F671B">
      <w:pPr>
        <w:ind w:firstLine="284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46FF8">
        <w:rPr>
          <w:rFonts w:ascii="Times New Roman" w:hAnsi="Times New Roman" w:cs="Times New Roman"/>
          <w:sz w:val="24"/>
          <w:szCs w:val="24"/>
        </w:rPr>
        <w:t xml:space="preserve"> </w:t>
      </w:r>
      <w:r w:rsidR="000F671B" w:rsidRPr="00B46FF8">
        <w:rPr>
          <w:rFonts w:ascii="Times New Roman" w:hAnsi="Times New Roman" w:cs="Times New Roman"/>
          <w:sz w:val="24"/>
          <w:szCs w:val="24"/>
        </w:rPr>
        <w:t xml:space="preserve">Настоящий текст и графические материалы проекта изменений Генерального плана, представленные в данной пояснительной записке, рекомендуются для дальнейшей работы по обсуждению и утверждению проекта изменений органами местного самоуправления в соответствии со статьями 24, 25 Градостроительного кодекса Российской Федерации.   </w:t>
      </w:r>
    </w:p>
    <w:p w:rsidR="00C66A1B" w:rsidRPr="001542AE" w:rsidRDefault="00C66A1B">
      <w:pPr>
        <w:rPr>
          <w:highlight w:val="lightGray"/>
        </w:rPr>
      </w:pPr>
      <w:r w:rsidRPr="001542AE">
        <w:rPr>
          <w:highlight w:val="lightGray"/>
        </w:rPr>
        <w:br w:type="page"/>
      </w:r>
    </w:p>
    <w:p w:rsidR="00C66A1B" w:rsidRPr="001542AE" w:rsidRDefault="00C66A1B" w:rsidP="004E6E27">
      <w:pPr>
        <w:jc w:val="center"/>
        <w:rPr>
          <w:highlight w:val="lightGray"/>
        </w:rPr>
      </w:pPr>
      <w:r w:rsidRPr="001542AE">
        <w:rPr>
          <w:noProof/>
          <w:highlight w:val="lightGray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D5585" wp14:editId="2AB68185">
                <wp:simplePos x="0" y="0"/>
                <wp:positionH relativeFrom="column">
                  <wp:posOffset>3598</wp:posOffset>
                </wp:positionH>
                <wp:positionV relativeFrom="paragraph">
                  <wp:posOffset>-11853</wp:posOffset>
                </wp:positionV>
                <wp:extent cx="5850467" cy="372533"/>
                <wp:effectExtent l="0" t="0" r="0" b="88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467" cy="3725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CFB" w:rsidRPr="00C66A1B" w:rsidRDefault="00EE1CFB" w:rsidP="00C66A1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C66A1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ОБОСНОВАНИЕ ИЗМЕНЕНИЙ ГЕНЕРАЛЬНОГО ПЛАНА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.3pt;margin-top:-.95pt;width:460.65pt;height:2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" fillcolor="#4f81bd [3204]" stroked="f" strokeweight="2pt">
                <v:textbox>
                  <w:txbxContent>
                    <w:p w:rsidR="00EE1CFB" w:rsidRPr="00C66A1B" w:rsidRDefault="00EE1CFB" w:rsidP="00C66A1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C66A1B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ОБОСНОВАНИЕ ИЗМЕНЕНИЙ ГЕНЕРАЛЬНОГО ПЛАНА</w:t>
                      </w:r>
                    </w:p>
                  </w:txbxContent>
                </v:textbox>
              </v:rect>
            </w:pict>
          </mc:Fallback>
        </mc:AlternateContent>
      </w:r>
    </w:p>
    <w:p w:rsidR="00C66A1B" w:rsidRPr="00523DD1" w:rsidRDefault="00C66A1B" w:rsidP="004E6E27">
      <w:pPr>
        <w:jc w:val="center"/>
      </w:pPr>
    </w:p>
    <w:p w:rsidR="004A241F" w:rsidRPr="00523DD1" w:rsidRDefault="004A241F" w:rsidP="004A241F">
      <w:pPr>
        <w:ind w:firstLine="567"/>
        <w:rPr>
          <w:b/>
          <w:u w:val="single"/>
        </w:rPr>
      </w:pPr>
      <w:r w:rsidRPr="00523DD1">
        <w:rPr>
          <w:rFonts w:ascii="Times New Roman" w:hAnsi="Times New Roman" w:cs="Times New Roman"/>
          <w:b/>
          <w:u w:val="single"/>
        </w:rPr>
        <w:t>1. ОБОСНОВАНИЕ ИЗМЕНЕНИЯ ГРАНИЦ НАСЕЛЕННЫХ ПУНКТОВ</w:t>
      </w:r>
    </w:p>
    <w:p w:rsidR="004A241F" w:rsidRPr="00523DD1" w:rsidRDefault="004A241F" w:rsidP="004A241F">
      <w:pPr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>Изменения границ населенных пунктов Грушевского сельского поселения предлагаемых настоящим проектом связано:</w:t>
      </w:r>
    </w:p>
    <w:p w:rsidR="004A241F" w:rsidRPr="00523DD1" w:rsidRDefault="004A241F" w:rsidP="00523DD1">
      <w:pPr>
        <w:pStyle w:val="af2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 xml:space="preserve">С включением в границы населенного пункта ст. Грушевская 1 земельного участка с кадастровым номером </w:t>
      </w:r>
      <w:r w:rsidR="00523DD1" w:rsidRPr="00523DD1">
        <w:rPr>
          <w:rFonts w:ascii="Times New Roman" w:hAnsi="Times New Roman" w:cs="Times New Roman"/>
          <w:sz w:val="24"/>
        </w:rPr>
        <w:t>61:0</w:t>
      </w:r>
      <w:r w:rsidR="00523DD1">
        <w:rPr>
          <w:rFonts w:ascii="Times New Roman" w:hAnsi="Times New Roman" w:cs="Times New Roman"/>
          <w:sz w:val="24"/>
        </w:rPr>
        <w:t>2:0600002:1263  площадью 23 га</w:t>
      </w:r>
      <w:r w:rsidR="003A690B">
        <w:rPr>
          <w:rFonts w:ascii="Times New Roman" w:hAnsi="Times New Roman" w:cs="Times New Roman"/>
          <w:sz w:val="24"/>
        </w:rPr>
        <w:t>.</w:t>
      </w:r>
      <w:r w:rsidRPr="00523DD1">
        <w:rPr>
          <w:rFonts w:ascii="Times New Roman" w:hAnsi="Times New Roman" w:cs="Times New Roman"/>
          <w:sz w:val="24"/>
        </w:rPr>
        <w:t xml:space="preserve"> </w:t>
      </w:r>
    </w:p>
    <w:p w:rsidR="004A241F" w:rsidRPr="00523DD1" w:rsidRDefault="004A241F" w:rsidP="004A241F">
      <w:pPr>
        <w:rPr>
          <w:rFonts w:ascii="Times New Roman" w:hAnsi="Times New Roman" w:cs="Times New Roman"/>
          <w:b/>
          <w:sz w:val="24"/>
          <w:u w:val="single"/>
        </w:rPr>
      </w:pPr>
      <w:r w:rsidRPr="00523DD1">
        <w:rPr>
          <w:rFonts w:ascii="Times New Roman" w:hAnsi="Times New Roman" w:cs="Times New Roman"/>
          <w:b/>
          <w:sz w:val="24"/>
          <w:u w:val="single"/>
        </w:rPr>
        <w:t>Обоснование изменения границ населенного пункта ст. Грушевская</w:t>
      </w:r>
    </w:p>
    <w:p w:rsidR="00BB6156" w:rsidRPr="00523DD1" w:rsidRDefault="004A241F" w:rsidP="00500122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 xml:space="preserve">В действующей редакции генерального плана площадь территории населённого пункта ст. Грушевская составляет </w:t>
      </w:r>
      <w:r w:rsidR="00523DD1" w:rsidRPr="00523DD1">
        <w:rPr>
          <w:rFonts w:ascii="Times New Roman" w:hAnsi="Times New Roman" w:cs="Times New Roman"/>
          <w:b/>
          <w:sz w:val="24"/>
        </w:rPr>
        <w:t>1236,4348</w:t>
      </w:r>
      <w:r w:rsidRPr="00523DD1">
        <w:rPr>
          <w:rFonts w:ascii="Times New Roman" w:hAnsi="Times New Roman" w:cs="Times New Roman"/>
          <w:b/>
          <w:sz w:val="24"/>
        </w:rPr>
        <w:t>га</w:t>
      </w:r>
      <w:r w:rsidRPr="00523DD1">
        <w:rPr>
          <w:rFonts w:ascii="Times New Roman" w:hAnsi="Times New Roman" w:cs="Times New Roman"/>
          <w:sz w:val="24"/>
        </w:rPr>
        <w:t xml:space="preserve">. </w:t>
      </w:r>
    </w:p>
    <w:p w:rsidR="004A241F" w:rsidRPr="00640D05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>Предлагаемые настоящим проектом изменения границ населенного пункта касаются локальной территории расположенной на южной окраине станицы, состоящей из 1 земельного участка с кадастровым номером</w:t>
      </w:r>
      <w:r w:rsidRPr="00523DD1">
        <w:rPr>
          <w:rFonts w:ascii="Times New Roman" w:hAnsi="Times New Roman" w:cs="Times New Roman"/>
          <w:b/>
          <w:sz w:val="24"/>
        </w:rPr>
        <w:t xml:space="preserve"> </w:t>
      </w:r>
      <w:r w:rsidR="00523DD1" w:rsidRPr="00523DD1">
        <w:rPr>
          <w:rFonts w:ascii="Times New Roman" w:hAnsi="Times New Roman" w:cs="Times New Roman"/>
          <w:b/>
          <w:sz w:val="24"/>
        </w:rPr>
        <w:t xml:space="preserve">61:02:0600002:1263  </w:t>
      </w:r>
      <w:r w:rsidRPr="00523DD1">
        <w:rPr>
          <w:rFonts w:ascii="Times New Roman" w:hAnsi="Times New Roman" w:cs="Times New Roman"/>
          <w:b/>
          <w:sz w:val="24"/>
        </w:rPr>
        <w:t xml:space="preserve">площадью </w:t>
      </w:r>
      <w:r w:rsidR="00523DD1" w:rsidRPr="00523DD1">
        <w:rPr>
          <w:rFonts w:ascii="Times New Roman" w:hAnsi="Times New Roman" w:cs="Times New Roman"/>
          <w:b/>
          <w:sz w:val="24"/>
        </w:rPr>
        <w:t>23</w:t>
      </w:r>
      <w:r w:rsidRPr="00523DD1">
        <w:rPr>
          <w:rFonts w:ascii="Times New Roman" w:hAnsi="Times New Roman" w:cs="Times New Roman"/>
          <w:b/>
          <w:sz w:val="24"/>
        </w:rPr>
        <w:t xml:space="preserve"> га</w:t>
      </w:r>
      <w:r w:rsidRPr="00523DD1">
        <w:rPr>
          <w:rFonts w:ascii="Times New Roman" w:hAnsi="Times New Roman" w:cs="Times New Roman"/>
          <w:sz w:val="24"/>
        </w:rPr>
        <w:t xml:space="preserve"> (адрес: </w:t>
      </w:r>
      <w:r w:rsidR="00523DD1" w:rsidRPr="00523DD1">
        <w:rPr>
          <w:rFonts w:ascii="Times New Roman" w:hAnsi="Times New Roman" w:cs="Times New Roman"/>
          <w:sz w:val="24"/>
        </w:rPr>
        <w:t>Ростовская область, Аксайский район, хутор Веселый, севернее станицы Грушевская, улица Заречная</w:t>
      </w:r>
      <w:r w:rsidRPr="00523DD1">
        <w:rPr>
          <w:rFonts w:ascii="Times New Roman" w:hAnsi="Times New Roman" w:cs="Times New Roman"/>
          <w:sz w:val="24"/>
        </w:rPr>
        <w:t xml:space="preserve">), имеет категорию земель «Земли сельскохозяйственного назначения» с разрешенным использованием – </w:t>
      </w:r>
      <w:r w:rsidR="00523DD1" w:rsidRPr="00523DD1">
        <w:rPr>
          <w:rFonts w:ascii="Times New Roman" w:hAnsi="Times New Roman" w:cs="Times New Roman"/>
          <w:sz w:val="24"/>
        </w:rPr>
        <w:t xml:space="preserve">для сельскохозяйственного использования - выпаса скота </w:t>
      </w:r>
      <w:r w:rsidR="00523DD1" w:rsidRPr="00640D05">
        <w:rPr>
          <w:rFonts w:ascii="Times New Roman" w:hAnsi="Times New Roman" w:cs="Times New Roman"/>
          <w:sz w:val="24"/>
        </w:rPr>
        <w:t>и сенокошения</w:t>
      </w:r>
      <w:r w:rsidR="00640D05" w:rsidRPr="00640D05">
        <w:rPr>
          <w:rFonts w:ascii="Times New Roman" w:hAnsi="Times New Roman" w:cs="Times New Roman"/>
          <w:sz w:val="24"/>
        </w:rPr>
        <w:t xml:space="preserve">. </w:t>
      </w:r>
    </w:p>
    <w:p w:rsidR="004A241F" w:rsidRPr="00523DD1" w:rsidRDefault="004A241F" w:rsidP="007A22A8">
      <w:pPr>
        <w:rPr>
          <w:rFonts w:ascii="Times New Roman" w:hAnsi="Times New Roman" w:cs="Times New Roman"/>
          <w:sz w:val="24"/>
        </w:rPr>
      </w:pPr>
      <w:r w:rsidRPr="00640D05">
        <w:rPr>
          <w:rFonts w:ascii="Times New Roman" w:hAnsi="Times New Roman" w:cs="Times New Roman"/>
          <w:b/>
          <w:sz w:val="24"/>
        </w:rPr>
        <w:t xml:space="preserve">    </w:t>
      </w:r>
      <w:r w:rsidRPr="00523DD1">
        <w:rPr>
          <w:rFonts w:ascii="Times New Roman" w:hAnsi="Times New Roman" w:cs="Times New Roman"/>
          <w:sz w:val="24"/>
        </w:rPr>
        <w:t xml:space="preserve">В соответствии с ч.7, п.7 ст.23 Градостроительного кодекса РФ настоящий проект изменений содержит в своем составе раздел </w:t>
      </w:r>
      <w:r w:rsidR="007A22A8">
        <w:rPr>
          <w:rFonts w:ascii="Times New Roman" w:hAnsi="Times New Roman" w:cs="Times New Roman"/>
          <w:sz w:val="24"/>
        </w:rPr>
        <w:t xml:space="preserve">- </w:t>
      </w:r>
      <w:r w:rsidRPr="00523DD1">
        <w:rPr>
          <w:rFonts w:ascii="Times New Roman" w:hAnsi="Times New Roman" w:cs="Times New Roman"/>
          <w:sz w:val="24"/>
        </w:rPr>
        <w:t xml:space="preserve">1.1. </w:t>
      </w:r>
      <w:r w:rsidR="007A22A8">
        <w:rPr>
          <w:rFonts w:ascii="Times New Roman" w:hAnsi="Times New Roman" w:cs="Times New Roman"/>
          <w:sz w:val="24"/>
        </w:rPr>
        <w:t>«</w:t>
      </w:r>
      <w:r w:rsidR="007A22A8" w:rsidRPr="007A22A8">
        <w:rPr>
          <w:rFonts w:ascii="Times New Roman" w:hAnsi="Times New Roman" w:cs="Times New Roman"/>
          <w:sz w:val="24"/>
        </w:rPr>
        <w:t>Перечень земельных участков, которые включаются в границы населенных пунктов входящих в состав поселения или исключаются из границ, с указанием категорий земель, к которым планируется отнести эти земельные участки, и целей их планируемого использования.</w:t>
      </w:r>
      <w:r w:rsidR="007A22A8">
        <w:rPr>
          <w:rFonts w:ascii="Times New Roman" w:hAnsi="Times New Roman" w:cs="Times New Roman"/>
          <w:sz w:val="24"/>
        </w:rPr>
        <w:t>»</w:t>
      </w:r>
    </w:p>
    <w:p w:rsidR="004A241F" w:rsidRPr="00523DD1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 xml:space="preserve">Предлагаемые изменения границ населенного пункта ст. Грушевская  отображены на следующих схемах генерального плана. </w:t>
      </w:r>
    </w:p>
    <w:p w:rsidR="004A241F" w:rsidRPr="00523DD1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 xml:space="preserve">- Генеральный план сельского поселения (основной чертеж) М 1:25 000; </w:t>
      </w:r>
    </w:p>
    <w:p w:rsidR="004A241F" w:rsidRPr="00523DD1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 xml:space="preserve">- Схема генерального плана ст. Грушевская, х. Камышеваха М 1:5 000; </w:t>
      </w:r>
    </w:p>
    <w:p w:rsidR="004A241F" w:rsidRPr="00523DD1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>- Схема планируемых границ функциональных зон М 1:25000;</w:t>
      </w:r>
    </w:p>
    <w:p w:rsidR="004A241F" w:rsidRPr="00523DD1" w:rsidRDefault="004A241F" w:rsidP="004A241F">
      <w:pPr>
        <w:ind w:firstLine="426"/>
        <w:rPr>
          <w:rFonts w:ascii="Times New Roman" w:hAnsi="Times New Roman" w:cs="Times New Roman"/>
          <w:sz w:val="24"/>
        </w:rPr>
      </w:pPr>
      <w:r w:rsidRPr="00523DD1">
        <w:rPr>
          <w:rFonts w:ascii="Times New Roman" w:hAnsi="Times New Roman" w:cs="Times New Roman"/>
          <w:sz w:val="24"/>
        </w:rPr>
        <w:t>Ниже на рисунк</w:t>
      </w:r>
      <w:r w:rsidR="00640D05">
        <w:rPr>
          <w:rFonts w:ascii="Times New Roman" w:hAnsi="Times New Roman" w:cs="Times New Roman"/>
          <w:sz w:val="24"/>
        </w:rPr>
        <w:t>е</w:t>
      </w:r>
      <w:r w:rsidR="00500122" w:rsidRPr="00523DD1">
        <w:rPr>
          <w:rFonts w:ascii="Times New Roman" w:hAnsi="Times New Roman" w:cs="Times New Roman"/>
          <w:sz w:val="24"/>
        </w:rPr>
        <w:t xml:space="preserve"> </w:t>
      </w:r>
      <w:r w:rsidRPr="00523DD1">
        <w:rPr>
          <w:rFonts w:ascii="Times New Roman" w:hAnsi="Times New Roman" w:cs="Times New Roman"/>
          <w:sz w:val="24"/>
        </w:rPr>
        <w:t xml:space="preserve"> </w:t>
      </w:r>
      <w:r w:rsidR="0055281B" w:rsidRPr="00523DD1">
        <w:rPr>
          <w:rFonts w:ascii="Times New Roman" w:hAnsi="Times New Roman" w:cs="Times New Roman"/>
          <w:sz w:val="24"/>
        </w:rPr>
        <w:t>1</w:t>
      </w:r>
      <w:r w:rsidR="00500122" w:rsidRPr="00523DD1">
        <w:rPr>
          <w:rFonts w:ascii="Times New Roman" w:hAnsi="Times New Roman" w:cs="Times New Roman"/>
          <w:sz w:val="24"/>
        </w:rPr>
        <w:t xml:space="preserve"> </w:t>
      </w:r>
      <w:r w:rsidRPr="00523DD1">
        <w:rPr>
          <w:rFonts w:ascii="Times New Roman" w:hAnsi="Times New Roman" w:cs="Times New Roman"/>
          <w:sz w:val="24"/>
        </w:rPr>
        <w:t xml:space="preserve"> представлены фрагменты Схемы генерального плана ст. Грушевская, х. Камышеваха М 1:5 000</w:t>
      </w:r>
      <w:r w:rsidRPr="00523DD1">
        <w:rPr>
          <w:sz w:val="24"/>
        </w:rPr>
        <w:t xml:space="preserve"> </w:t>
      </w:r>
      <w:r w:rsidRPr="00523DD1">
        <w:rPr>
          <w:rFonts w:ascii="Times New Roman" w:hAnsi="Times New Roman" w:cs="Times New Roman"/>
          <w:sz w:val="24"/>
        </w:rPr>
        <w:t>в редакциях до и после внесения настоящих изменений.</w:t>
      </w:r>
    </w:p>
    <w:p w:rsidR="004A241F" w:rsidRPr="00922BEE" w:rsidRDefault="004A241F" w:rsidP="004A241F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922BEE">
        <w:rPr>
          <w:rFonts w:ascii="Times New Roman" w:hAnsi="Times New Roman" w:cs="Times New Roman"/>
          <w:b/>
          <w:i/>
          <w:sz w:val="24"/>
          <w:szCs w:val="24"/>
        </w:rPr>
        <w:t xml:space="preserve">Рисунок </w:t>
      </w:r>
      <w:r w:rsidR="0055281B" w:rsidRPr="00922BE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22B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55"/>
        <w:gridCol w:w="4816"/>
      </w:tblGrid>
      <w:tr w:rsidR="004A241F" w:rsidRPr="001542AE" w:rsidTr="008E49F6">
        <w:trPr>
          <w:trHeight w:val="716"/>
        </w:trPr>
        <w:tc>
          <w:tcPr>
            <w:tcW w:w="4785" w:type="dxa"/>
          </w:tcPr>
          <w:p w:rsidR="004A241F" w:rsidRPr="00922BEE" w:rsidRDefault="004A241F" w:rsidP="008E4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BEE">
              <w:rPr>
                <w:rFonts w:ascii="Times New Roman" w:hAnsi="Times New Roman" w:cs="Times New Roman"/>
                <w:sz w:val="24"/>
              </w:rPr>
              <w:t>Ранее утвержденный и действующий  генеральный план</w:t>
            </w:r>
          </w:p>
        </w:tc>
        <w:tc>
          <w:tcPr>
            <w:tcW w:w="4786" w:type="dxa"/>
          </w:tcPr>
          <w:p w:rsidR="004A241F" w:rsidRPr="00922BEE" w:rsidRDefault="004A241F" w:rsidP="008E4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A241F" w:rsidRPr="00922BEE" w:rsidRDefault="004A241F" w:rsidP="008E4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22BEE">
              <w:rPr>
                <w:rFonts w:ascii="Times New Roman" w:hAnsi="Times New Roman" w:cs="Times New Roman"/>
                <w:sz w:val="24"/>
              </w:rPr>
              <w:t>Новая редакция генерального плана</w:t>
            </w:r>
          </w:p>
        </w:tc>
      </w:tr>
      <w:tr w:rsidR="004A241F" w:rsidRPr="001542AE" w:rsidTr="008E49F6">
        <w:trPr>
          <w:trHeight w:val="3266"/>
        </w:trPr>
        <w:tc>
          <w:tcPr>
            <w:tcW w:w="4785" w:type="dxa"/>
          </w:tcPr>
          <w:p w:rsidR="004A241F" w:rsidRPr="001542AE" w:rsidRDefault="004A241F" w:rsidP="008E49F6">
            <w:pPr>
              <w:jc w:val="center"/>
              <w:rPr>
                <w:highlight w:val="lightGray"/>
              </w:rPr>
            </w:pPr>
          </w:p>
          <w:p w:rsidR="004A241F" w:rsidRPr="001542AE" w:rsidRDefault="004A241F" w:rsidP="008E49F6">
            <w:pPr>
              <w:rPr>
                <w:highlight w:val="lightGray"/>
              </w:rPr>
            </w:pPr>
          </w:p>
          <w:p w:rsidR="004A241F" w:rsidRPr="001542AE" w:rsidRDefault="00094E97" w:rsidP="004A241F">
            <w:pPr>
              <w:ind w:right="174"/>
              <w:jc w:val="right"/>
              <w:rPr>
                <w:highlight w:val="lightGray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77FECC1" wp14:editId="71AA6F38">
                  <wp:extent cx="3045027" cy="1994647"/>
                  <wp:effectExtent l="0" t="0" r="3175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о участки 1,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731" cy="1994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A241F" w:rsidRPr="001542AE" w:rsidRDefault="004A241F" w:rsidP="008E49F6">
            <w:pPr>
              <w:jc w:val="center"/>
              <w:rPr>
                <w:highlight w:val="lightGray"/>
              </w:rPr>
            </w:pPr>
          </w:p>
          <w:p w:rsidR="004A241F" w:rsidRPr="001542AE" w:rsidRDefault="004A241F" w:rsidP="008E49F6">
            <w:pPr>
              <w:jc w:val="center"/>
              <w:rPr>
                <w:highlight w:val="lightGray"/>
              </w:rPr>
            </w:pPr>
          </w:p>
          <w:p w:rsidR="004A241F" w:rsidRPr="001542AE" w:rsidRDefault="00FC136D" w:rsidP="008E49F6">
            <w:pPr>
              <w:jc w:val="center"/>
              <w:rPr>
                <w:highlight w:val="lightGray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200400" cy="1994819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имени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1848" cy="199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241F" w:rsidRPr="001542AE" w:rsidRDefault="004A241F" w:rsidP="004A241F">
      <w:pPr>
        <w:ind w:firstLine="426"/>
        <w:rPr>
          <w:rFonts w:ascii="Times New Roman" w:hAnsi="Times New Roman" w:cs="Times New Roman"/>
          <w:highlight w:val="lightGray"/>
        </w:rPr>
      </w:pPr>
    </w:p>
    <w:p w:rsidR="00040C7E" w:rsidRDefault="00040C7E" w:rsidP="004A241F">
      <w:pPr>
        <w:rPr>
          <w:rFonts w:ascii="Times New Roman" w:hAnsi="Times New Roman" w:cs="Times New Roman"/>
          <w:sz w:val="24"/>
        </w:rPr>
      </w:pPr>
    </w:p>
    <w:p w:rsidR="00B048D0" w:rsidRDefault="00040C7E" w:rsidP="004A241F">
      <w:pPr>
        <w:rPr>
          <w:rFonts w:ascii="Times New Roman" w:hAnsi="Times New Roman" w:cs="Times New Roman"/>
          <w:sz w:val="24"/>
        </w:rPr>
      </w:pPr>
      <w:r w:rsidRPr="00040C7E">
        <w:rPr>
          <w:rFonts w:ascii="Times New Roman" w:hAnsi="Times New Roman" w:cs="Times New Roman"/>
          <w:b/>
          <w:sz w:val="24"/>
        </w:rPr>
        <w:t>1.1</w:t>
      </w:r>
      <w:r>
        <w:rPr>
          <w:rFonts w:ascii="Times New Roman" w:hAnsi="Times New Roman" w:cs="Times New Roman"/>
          <w:sz w:val="24"/>
        </w:rPr>
        <w:t xml:space="preserve">  </w:t>
      </w:r>
      <w:r w:rsidRPr="00040C7E">
        <w:rPr>
          <w:rFonts w:ascii="Times New Roman" w:hAnsi="Times New Roman" w:cs="Times New Roman"/>
          <w:sz w:val="24"/>
        </w:rPr>
        <w:t>ПЕРЕЧЕНЬ ЗЕМЕЛЬНЫХ УЧАСТКОВ, КОТОРЫЕ ВКЛЮЧАЮТСЯ В ГРАНИЦЫ</w:t>
      </w:r>
      <w:r>
        <w:rPr>
          <w:rFonts w:ascii="Times New Roman" w:hAnsi="Times New Roman" w:cs="Times New Roman"/>
          <w:sz w:val="24"/>
        </w:rPr>
        <w:t xml:space="preserve"> НАСЕЛЕННЫХ ПУНКТОВ </w:t>
      </w:r>
      <w:r w:rsidRPr="00040C7E">
        <w:rPr>
          <w:rFonts w:ascii="Times New Roman" w:hAnsi="Times New Roman" w:cs="Times New Roman"/>
          <w:sz w:val="24"/>
        </w:rPr>
        <w:t>ВХОДЯЩИХ В СОСТАВ ПОСЕЛЕНИЯ</w:t>
      </w:r>
      <w:r w:rsidR="009F4F00">
        <w:rPr>
          <w:rFonts w:ascii="Times New Roman" w:hAnsi="Times New Roman" w:cs="Times New Roman"/>
          <w:sz w:val="24"/>
        </w:rPr>
        <w:t xml:space="preserve"> </w:t>
      </w:r>
      <w:r w:rsidRPr="00040C7E">
        <w:rPr>
          <w:rFonts w:ascii="Times New Roman" w:hAnsi="Times New Roman" w:cs="Times New Roman"/>
          <w:sz w:val="24"/>
        </w:rPr>
        <w:t>ИЛИ ИСКЛЮЧАЮТСЯ ИЗ ГРАНИЦ, С УКАЗАНИЕМ КАТЕГОРИЙ ЗЕМЕЛЬ, К КОТОРЫМ ПЛАНИРУЕТСЯ ОТНЕСТИ ЭТИ ЗЕМЕЛЬНЫЕ УЧАСТКИ, И ЦЕЛЕЙ ИХ ПЛАНИРУЕМОГО ИСПОЛЬЗОВАНИЯ</w:t>
      </w:r>
      <w:r>
        <w:rPr>
          <w:rFonts w:ascii="Times New Roman" w:hAnsi="Times New Roman" w:cs="Times New Roman"/>
          <w:sz w:val="24"/>
        </w:rPr>
        <w:t>.</w:t>
      </w:r>
    </w:p>
    <w:p w:rsidR="000F7545" w:rsidRPr="001542AE" w:rsidRDefault="000F7545" w:rsidP="000F7545">
      <w:pPr>
        <w:ind w:left="567"/>
        <w:rPr>
          <w:rFonts w:ascii="Times New Roman" w:hAnsi="Times New Roman" w:cs="Times New Roman"/>
          <w:sz w:val="24"/>
          <w:highlight w:val="lightGray"/>
        </w:rPr>
      </w:pPr>
      <w:r w:rsidRPr="00127E8D">
        <w:rPr>
          <w:rFonts w:ascii="Times New Roman" w:hAnsi="Times New Roman" w:cs="Times New Roman"/>
          <w:sz w:val="24"/>
        </w:rPr>
        <w:t xml:space="preserve">Проект  внесения изменений в генеральный  план Грушевского сельского поселения содержит предложения по изменению границ населенного пункта ст.Грушевская в результате чего,  потребуется перевод в земли населенных пунктов </w:t>
      </w:r>
      <w:r w:rsidRPr="00FF5C69">
        <w:rPr>
          <w:rFonts w:ascii="Times New Roman" w:hAnsi="Times New Roman" w:cs="Times New Roman"/>
          <w:sz w:val="24"/>
        </w:rPr>
        <w:t>1 земельного участка из земель сел</w:t>
      </w:r>
      <w:r w:rsidR="003A690B">
        <w:rPr>
          <w:rFonts w:ascii="Times New Roman" w:hAnsi="Times New Roman" w:cs="Times New Roman"/>
          <w:sz w:val="24"/>
        </w:rPr>
        <w:t>ьскохозяйственного назначения</w:t>
      </w:r>
      <w:r w:rsidRPr="00FF5C69">
        <w:rPr>
          <w:rFonts w:ascii="Times New Roman" w:hAnsi="Times New Roman" w:cs="Times New Roman"/>
          <w:sz w:val="24"/>
        </w:rPr>
        <w:t xml:space="preserve">: </w:t>
      </w:r>
    </w:p>
    <w:p w:rsidR="000F7545" w:rsidRPr="00FF5C69" w:rsidRDefault="000F7545" w:rsidP="000F7545">
      <w:pPr>
        <w:ind w:left="567"/>
        <w:rPr>
          <w:rFonts w:ascii="Times New Roman" w:hAnsi="Times New Roman" w:cs="Times New Roman"/>
          <w:sz w:val="24"/>
        </w:rPr>
      </w:pPr>
      <w:r w:rsidRPr="00127E8D">
        <w:rPr>
          <w:rFonts w:ascii="Times New Roman" w:hAnsi="Times New Roman" w:cs="Times New Roman"/>
          <w:sz w:val="24"/>
        </w:rPr>
        <w:t xml:space="preserve">   В границы населенного пункта предлагается включить земельный участок из земель сельскохозяйственного назначения с кадастровым номером 61:02:0600002:1263  площадью 23 га </w:t>
      </w:r>
      <w:r w:rsidRPr="000F7545">
        <w:rPr>
          <w:rFonts w:ascii="Times New Roman" w:hAnsi="Times New Roman" w:cs="Times New Roman"/>
          <w:sz w:val="24"/>
        </w:rPr>
        <w:t>для сельскохозяйственного использован</w:t>
      </w:r>
      <w:r w:rsidR="00393BB1">
        <w:rPr>
          <w:rFonts w:ascii="Times New Roman" w:hAnsi="Times New Roman" w:cs="Times New Roman"/>
          <w:sz w:val="24"/>
        </w:rPr>
        <w:t>ия - выпаса скота и сенокошения</w:t>
      </w:r>
      <w:r>
        <w:rPr>
          <w:rFonts w:ascii="Times New Roman" w:hAnsi="Times New Roman" w:cs="Times New Roman"/>
          <w:sz w:val="24"/>
        </w:rPr>
        <w:t xml:space="preserve"> </w:t>
      </w:r>
      <w:r w:rsidRPr="00127E8D">
        <w:rPr>
          <w:rFonts w:ascii="Times New Roman" w:hAnsi="Times New Roman" w:cs="Times New Roman"/>
          <w:sz w:val="24"/>
        </w:rPr>
        <w:t xml:space="preserve">и соответственно перевести рассматриваемый </w:t>
      </w:r>
      <w:r w:rsidRPr="00FF5C69">
        <w:rPr>
          <w:rFonts w:ascii="Times New Roman" w:hAnsi="Times New Roman" w:cs="Times New Roman"/>
          <w:sz w:val="24"/>
        </w:rPr>
        <w:t>земельный участок в категорию земель «земли населенных пунктов»</w:t>
      </w:r>
      <w:r w:rsidR="00393BB1" w:rsidRPr="00393BB1">
        <w:t xml:space="preserve"> </w:t>
      </w:r>
      <w:r w:rsidR="00393BB1" w:rsidRPr="00393BB1">
        <w:rPr>
          <w:rFonts w:ascii="Times New Roman" w:hAnsi="Times New Roman" w:cs="Times New Roman"/>
          <w:sz w:val="24"/>
        </w:rPr>
        <w:t>под размещение тепличного комплекса</w:t>
      </w:r>
      <w:r w:rsidRPr="00FF5C69">
        <w:rPr>
          <w:rFonts w:ascii="Times New Roman" w:hAnsi="Times New Roman" w:cs="Times New Roman"/>
          <w:sz w:val="24"/>
        </w:rPr>
        <w:t xml:space="preserve">. </w:t>
      </w:r>
    </w:p>
    <w:p w:rsidR="009F4F00" w:rsidRDefault="009F4F00" w:rsidP="009F4F00">
      <w:pPr>
        <w:ind w:firstLine="284"/>
        <w:rPr>
          <w:rFonts w:ascii="Times New Roman" w:hAnsi="Times New Roman" w:cs="Times New Roman"/>
          <w:sz w:val="24"/>
        </w:rPr>
      </w:pPr>
      <w:r w:rsidRPr="00FF5C69">
        <w:rPr>
          <w:rFonts w:ascii="Times New Roman" w:hAnsi="Times New Roman" w:cs="Times New Roman"/>
          <w:sz w:val="24"/>
        </w:rPr>
        <w:t xml:space="preserve">Согласно настоящему проекту внесения изменений в генеральный план, общая площадь населенного пункта ст. Грушевская  изменится на 23 га (увеличится) и составит </w:t>
      </w:r>
      <w:r w:rsidRPr="00FF5C69">
        <w:rPr>
          <w:rFonts w:ascii="Times New Roman" w:hAnsi="Times New Roman" w:cs="Times New Roman"/>
          <w:b/>
          <w:sz w:val="24"/>
        </w:rPr>
        <w:t>1259,4348 га</w:t>
      </w:r>
      <w:r w:rsidRPr="00FF5C69">
        <w:rPr>
          <w:rFonts w:ascii="Times New Roman" w:hAnsi="Times New Roman" w:cs="Times New Roman"/>
          <w:sz w:val="24"/>
        </w:rPr>
        <w:t xml:space="preserve">, соответственно площадь земель сельскохозяйственного назначения в границах Грушевского сельского поселения уменьшится  на 23 га. </w:t>
      </w:r>
    </w:p>
    <w:p w:rsidR="009F4F00" w:rsidRDefault="009F4F00" w:rsidP="009F4F00">
      <w:pPr>
        <w:ind w:firstLine="142"/>
        <w:rPr>
          <w:rFonts w:ascii="Times New Roman" w:hAnsi="Times New Roman" w:cs="Times New Roman"/>
          <w:sz w:val="24"/>
        </w:rPr>
      </w:pPr>
      <w:r w:rsidRPr="009F4F00">
        <w:rPr>
          <w:rFonts w:ascii="Times New Roman" w:hAnsi="Times New Roman" w:cs="Times New Roman"/>
          <w:sz w:val="24"/>
        </w:rPr>
        <w:t xml:space="preserve">Включение в границы населённого пункта ст. Грушевская земельного участка с кадастровым номером 61:02:0600002:1263  площадью 23 га будет способствовать более эффективному использованию территории муниципального образования, развитию объектов </w:t>
      </w:r>
      <w:r w:rsidRPr="00393BB1">
        <w:rPr>
          <w:rFonts w:ascii="Times New Roman" w:hAnsi="Times New Roman" w:cs="Times New Roman"/>
          <w:sz w:val="24"/>
        </w:rPr>
        <w:t>малого предпринимательства и объектов для осуществления производственной деятельности на территории сельского поселения</w:t>
      </w:r>
      <w:r w:rsidRPr="004A1916">
        <w:rPr>
          <w:rFonts w:ascii="Times New Roman" w:hAnsi="Times New Roman" w:cs="Times New Roman"/>
          <w:sz w:val="24"/>
        </w:rPr>
        <w:t>, созданию новых рабочих мест и повышению налоговых поступлений в бюджеты разного уровня.</w:t>
      </w:r>
    </w:p>
    <w:p w:rsidR="009F4F00" w:rsidRPr="00B048D0" w:rsidRDefault="009F4F00" w:rsidP="009F4F00">
      <w:pPr>
        <w:spacing w:before="120" w:after="120"/>
        <w:ind w:firstLine="142"/>
        <w:rPr>
          <w:rFonts w:ascii="Times New Roman" w:hAnsi="Times New Roman" w:cs="Times New Roman"/>
          <w:sz w:val="24"/>
        </w:rPr>
      </w:pPr>
      <w:r w:rsidRPr="00B048D0">
        <w:rPr>
          <w:rFonts w:ascii="Times New Roman" w:hAnsi="Times New Roman" w:cs="Times New Roman"/>
          <w:sz w:val="24"/>
        </w:rPr>
        <w:lastRenderedPageBreak/>
        <w:t>Дальнейшее хозяйственное освоение и застройка включаем</w:t>
      </w:r>
      <w:r>
        <w:rPr>
          <w:rFonts w:ascii="Times New Roman" w:hAnsi="Times New Roman" w:cs="Times New Roman"/>
          <w:sz w:val="24"/>
        </w:rPr>
        <w:t>ого</w:t>
      </w:r>
      <w:r w:rsidRPr="00B048D0">
        <w:rPr>
          <w:rFonts w:ascii="Times New Roman" w:hAnsi="Times New Roman" w:cs="Times New Roman"/>
          <w:sz w:val="24"/>
        </w:rPr>
        <w:t xml:space="preserve"> в границы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населенных пунктов земельн</w:t>
      </w:r>
      <w:r>
        <w:rPr>
          <w:rFonts w:ascii="Times New Roman" w:hAnsi="Times New Roman" w:cs="Times New Roman"/>
          <w:sz w:val="24"/>
        </w:rPr>
        <w:t>ого</w:t>
      </w:r>
      <w:r w:rsidRPr="00B048D0">
        <w:rPr>
          <w:rFonts w:ascii="Times New Roman" w:hAnsi="Times New Roman" w:cs="Times New Roman"/>
          <w:sz w:val="24"/>
        </w:rPr>
        <w:t xml:space="preserve"> участк</w:t>
      </w:r>
      <w:r>
        <w:rPr>
          <w:rFonts w:ascii="Times New Roman" w:hAnsi="Times New Roman" w:cs="Times New Roman"/>
          <w:sz w:val="24"/>
        </w:rPr>
        <w:t>а</w:t>
      </w:r>
      <w:r w:rsidRPr="00B048D0">
        <w:rPr>
          <w:rFonts w:ascii="Times New Roman" w:hAnsi="Times New Roman" w:cs="Times New Roman"/>
          <w:sz w:val="24"/>
        </w:rPr>
        <w:t>, осуществляется с учетом имеющихся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ограничений (зон с особыми условиями использования территорий),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распространяющих свое действие на его территорию, на основе проекта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(проектов) планировки территории, выполняемых в установленном действующим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законодательством порядке, с обязательным учетом утвержденных документов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территориального планирования российской Федерации, Ростовской области и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Аксайского района.</w:t>
      </w:r>
    </w:p>
    <w:p w:rsidR="009F4F00" w:rsidRDefault="009F4F00" w:rsidP="009F4F00">
      <w:pPr>
        <w:spacing w:before="120" w:after="120"/>
        <w:ind w:firstLine="284"/>
        <w:rPr>
          <w:rFonts w:ascii="Times New Roman" w:hAnsi="Times New Roman" w:cs="Times New Roman"/>
          <w:sz w:val="24"/>
        </w:rPr>
      </w:pPr>
      <w:r w:rsidRPr="00B048D0">
        <w:rPr>
          <w:rFonts w:ascii="Times New Roman" w:hAnsi="Times New Roman" w:cs="Times New Roman"/>
          <w:sz w:val="24"/>
        </w:rPr>
        <w:t>Соответственно границы территорий и земельных участков, необходимых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для дальнейшего размещения объектов определяется в проектах планировки</w:t>
      </w:r>
      <w:r>
        <w:rPr>
          <w:rFonts w:ascii="Times New Roman" w:hAnsi="Times New Roman" w:cs="Times New Roman"/>
          <w:sz w:val="24"/>
        </w:rPr>
        <w:t xml:space="preserve"> </w:t>
      </w:r>
      <w:r w:rsidRPr="00B048D0">
        <w:rPr>
          <w:rFonts w:ascii="Times New Roman" w:hAnsi="Times New Roman" w:cs="Times New Roman"/>
          <w:sz w:val="24"/>
        </w:rPr>
        <w:t>территории.</w:t>
      </w:r>
    </w:p>
    <w:p w:rsidR="00040C7E" w:rsidRDefault="00040C7E" w:rsidP="004A241F">
      <w:pPr>
        <w:rPr>
          <w:rFonts w:ascii="Times New Roman" w:hAnsi="Times New Roman" w:cs="Times New Roman"/>
          <w:sz w:val="24"/>
        </w:rPr>
      </w:pPr>
    </w:p>
    <w:p w:rsidR="009F4F00" w:rsidRDefault="009F4F0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040C7E" w:rsidRPr="00234773" w:rsidRDefault="007B4BA4" w:rsidP="007B4BA4">
      <w:pPr>
        <w:pStyle w:val="af2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234773">
        <w:rPr>
          <w:rFonts w:ascii="Times New Roman" w:hAnsi="Times New Roman" w:cs="Times New Roman"/>
          <w:b/>
          <w:sz w:val="24"/>
        </w:rPr>
        <w:lastRenderedPageBreak/>
        <w:t>БАЛАНС ТЕРРИТОРИИ ПОСЕЛЕНИЯ.</w:t>
      </w:r>
    </w:p>
    <w:p w:rsidR="007B4BA4" w:rsidRPr="007B4BA4" w:rsidRDefault="007B4BA4" w:rsidP="007B4BA4">
      <w:pPr>
        <w:rPr>
          <w:rFonts w:ascii="Times New Roman" w:hAnsi="Times New Roman" w:cs="Times New Roman"/>
          <w:sz w:val="24"/>
        </w:rPr>
      </w:pPr>
      <w:r w:rsidRPr="007B4BA4">
        <w:rPr>
          <w:rFonts w:ascii="Times New Roman" w:hAnsi="Times New Roman" w:cs="Times New Roman"/>
          <w:sz w:val="24"/>
        </w:rPr>
        <w:t xml:space="preserve">Изменения в балансе территорий </w:t>
      </w:r>
      <w:r w:rsidR="00F51B73">
        <w:rPr>
          <w:rFonts w:ascii="Times New Roman" w:hAnsi="Times New Roman" w:cs="Times New Roman"/>
          <w:sz w:val="24"/>
        </w:rPr>
        <w:t>Грушевского</w:t>
      </w:r>
      <w:r w:rsidRPr="007B4BA4">
        <w:rPr>
          <w:rFonts w:ascii="Times New Roman" w:hAnsi="Times New Roman" w:cs="Times New Roman"/>
          <w:sz w:val="24"/>
        </w:rPr>
        <w:t xml:space="preserve"> сельского</w:t>
      </w:r>
      <w:r w:rsidR="00F51B73">
        <w:rPr>
          <w:rFonts w:ascii="Times New Roman" w:hAnsi="Times New Roman" w:cs="Times New Roman"/>
          <w:sz w:val="24"/>
        </w:rPr>
        <w:t xml:space="preserve"> </w:t>
      </w:r>
      <w:r w:rsidRPr="007B4BA4">
        <w:rPr>
          <w:rFonts w:ascii="Times New Roman" w:hAnsi="Times New Roman" w:cs="Times New Roman"/>
          <w:sz w:val="24"/>
        </w:rPr>
        <w:t>поселения связаны с:</w:t>
      </w:r>
    </w:p>
    <w:p w:rsidR="00EE1CFB" w:rsidRPr="00EE1CFB" w:rsidRDefault="007B4BA4" w:rsidP="00EE1CFB">
      <w:pPr>
        <w:ind w:firstLine="284"/>
        <w:rPr>
          <w:rFonts w:ascii="Times New Roman" w:hAnsi="Times New Roman" w:cs="Times New Roman"/>
          <w:sz w:val="24"/>
        </w:rPr>
      </w:pPr>
      <w:r w:rsidRPr="00EE1CFB">
        <w:rPr>
          <w:rFonts w:ascii="Times New Roman" w:hAnsi="Times New Roman" w:cs="Times New Roman"/>
          <w:sz w:val="24"/>
        </w:rPr>
        <w:t>Предложением проекта</w:t>
      </w:r>
      <w:r w:rsidR="00461154" w:rsidRPr="00EE1CFB">
        <w:rPr>
          <w:rFonts w:ascii="Times New Roman" w:hAnsi="Times New Roman" w:cs="Times New Roman"/>
          <w:sz w:val="24"/>
        </w:rPr>
        <w:t xml:space="preserve"> о внесении</w:t>
      </w:r>
      <w:r w:rsidRPr="00EE1CFB">
        <w:rPr>
          <w:rFonts w:ascii="Times New Roman" w:hAnsi="Times New Roman" w:cs="Times New Roman"/>
          <w:sz w:val="24"/>
        </w:rPr>
        <w:t xml:space="preserve"> изменений </w:t>
      </w:r>
      <w:r w:rsidR="00461154" w:rsidRPr="00EE1CFB">
        <w:rPr>
          <w:rFonts w:ascii="Times New Roman" w:hAnsi="Times New Roman" w:cs="Times New Roman"/>
          <w:sz w:val="24"/>
        </w:rPr>
        <w:t xml:space="preserve">в </w:t>
      </w:r>
      <w:r w:rsidRPr="00EE1CFB">
        <w:rPr>
          <w:rFonts w:ascii="Times New Roman" w:hAnsi="Times New Roman" w:cs="Times New Roman"/>
          <w:sz w:val="24"/>
        </w:rPr>
        <w:t>генеральн</w:t>
      </w:r>
      <w:r w:rsidR="00461154" w:rsidRPr="00EE1CFB">
        <w:rPr>
          <w:rFonts w:ascii="Times New Roman" w:hAnsi="Times New Roman" w:cs="Times New Roman"/>
          <w:sz w:val="24"/>
        </w:rPr>
        <w:t>ый</w:t>
      </w:r>
      <w:r w:rsidRPr="00EE1CFB">
        <w:rPr>
          <w:rFonts w:ascii="Times New Roman" w:hAnsi="Times New Roman" w:cs="Times New Roman"/>
          <w:sz w:val="24"/>
        </w:rPr>
        <w:t xml:space="preserve"> план по включению в</w:t>
      </w:r>
      <w:r w:rsidR="00F51B73" w:rsidRPr="00EE1CFB">
        <w:rPr>
          <w:rFonts w:ascii="Times New Roman" w:hAnsi="Times New Roman" w:cs="Times New Roman"/>
          <w:sz w:val="24"/>
        </w:rPr>
        <w:t xml:space="preserve"> </w:t>
      </w:r>
      <w:r w:rsidRPr="00EE1CFB">
        <w:rPr>
          <w:rFonts w:ascii="Times New Roman" w:hAnsi="Times New Roman" w:cs="Times New Roman"/>
          <w:sz w:val="24"/>
        </w:rPr>
        <w:t xml:space="preserve">границы </w:t>
      </w:r>
      <w:r w:rsidR="00F51B73" w:rsidRPr="00EE1CFB">
        <w:rPr>
          <w:rFonts w:ascii="Times New Roman" w:hAnsi="Times New Roman" w:cs="Times New Roman"/>
          <w:sz w:val="24"/>
        </w:rPr>
        <w:t xml:space="preserve">«земли </w:t>
      </w:r>
      <w:r w:rsidRPr="00EE1CFB">
        <w:rPr>
          <w:rFonts w:ascii="Times New Roman" w:hAnsi="Times New Roman" w:cs="Times New Roman"/>
          <w:sz w:val="24"/>
        </w:rPr>
        <w:t>населенных пунктов</w:t>
      </w:r>
      <w:r w:rsidR="00F51B73" w:rsidRPr="00EE1CFB">
        <w:rPr>
          <w:rFonts w:ascii="Times New Roman" w:hAnsi="Times New Roman" w:cs="Times New Roman"/>
          <w:sz w:val="24"/>
        </w:rPr>
        <w:t>»</w:t>
      </w:r>
      <w:r w:rsidRPr="00EE1CFB">
        <w:rPr>
          <w:rFonts w:ascii="Times New Roman" w:hAnsi="Times New Roman" w:cs="Times New Roman"/>
          <w:sz w:val="24"/>
        </w:rPr>
        <w:t xml:space="preserve"> </w:t>
      </w:r>
      <w:r w:rsidR="00F51B73" w:rsidRPr="00EE1CFB">
        <w:rPr>
          <w:rFonts w:ascii="Times New Roman" w:hAnsi="Times New Roman" w:cs="Times New Roman"/>
          <w:sz w:val="24"/>
        </w:rPr>
        <w:t xml:space="preserve">и границы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</w:t>
      </w:r>
      <w:r w:rsidRPr="00EE1CFB">
        <w:rPr>
          <w:rFonts w:ascii="Times New Roman" w:hAnsi="Times New Roman" w:cs="Times New Roman"/>
          <w:sz w:val="24"/>
        </w:rPr>
        <w:t>отдельных земельных участков</w:t>
      </w:r>
      <w:r w:rsidR="00802CBF">
        <w:rPr>
          <w:rFonts w:ascii="Times New Roman" w:hAnsi="Times New Roman" w:cs="Times New Roman"/>
          <w:sz w:val="24"/>
        </w:rPr>
        <w:t xml:space="preserve"> (</w:t>
      </w:r>
      <w:r w:rsidR="000B58CA" w:rsidRPr="00802CBF">
        <w:rPr>
          <w:rFonts w:ascii="Times New Roman" w:hAnsi="Times New Roman" w:cs="Times New Roman"/>
          <w:sz w:val="24"/>
          <w:u w:val="single"/>
        </w:rPr>
        <w:t xml:space="preserve">номера изменений </w:t>
      </w:r>
      <w:r w:rsidR="00EE117A" w:rsidRPr="00802CBF">
        <w:rPr>
          <w:rFonts w:ascii="Times New Roman" w:hAnsi="Times New Roman" w:cs="Times New Roman"/>
          <w:sz w:val="24"/>
          <w:u w:val="single"/>
        </w:rPr>
        <w:t>приведенные ниже соответствуют номерам изменений в графической части проекта</w:t>
      </w:r>
      <w:r w:rsidR="00EE117A">
        <w:rPr>
          <w:rFonts w:ascii="Times New Roman" w:hAnsi="Times New Roman" w:cs="Times New Roman"/>
          <w:sz w:val="24"/>
        </w:rPr>
        <w:t>)</w:t>
      </w:r>
      <w:r w:rsidR="00EE1CFB" w:rsidRPr="00EE1CFB">
        <w:rPr>
          <w:rFonts w:ascii="Times New Roman" w:hAnsi="Times New Roman" w:cs="Times New Roman"/>
          <w:sz w:val="24"/>
        </w:rPr>
        <w:t>:</w:t>
      </w:r>
    </w:p>
    <w:p w:rsidR="00EE1CFB" w:rsidRPr="00EE1CFB" w:rsidRDefault="000B58CA" w:rsidP="00EE1CFB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EE1CFB">
        <w:rPr>
          <w:rFonts w:ascii="Times New Roman" w:hAnsi="Times New Roman" w:cs="Times New Roman"/>
          <w:sz w:val="24"/>
        </w:rPr>
        <w:t xml:space="preserve">- </w:t>
      </w:r>
      <w:r w:rsidR="00EE1CFB" w:rsidRPr="00EE1CFB">
        <w:rPr>
          <w:rFonts w:ascii="Times New Roman" w:hAnsi="Times New Roman" w:cs="Times New Roman"/>
          <w:sz w:val="24"/>
        </w:rPr>
        <w:t>Локальное изменение границ населенного пункта ст. Грушевская применительно к земельному участку  с кадастровым номером 61:02:0600002:1263  площадью 23 га  в черту населенного пункта ст.Грушевская и изменение функционального зонирования с учетом новых границ населенного пункта для последующего освоения под сельскохозяйственное использование</w:t>
      </w:r>
      <w:r w:rsidR="00393BB1" w:rsidRPr="00393BB1">
        <w:t xml:space="preserve"> </w:t>
      </w:r>
      <w:r w:rsidR="00393BB1">
        <w:t xml:space="preserve">, </w:t>
      </w:r>
      <w:r w:rsidR="00393BB1" w:rsidRPr="00393BB1">
        <w:rPr>
          <w:rFonts w:ascii="Times New Roman" w:hAnsi="Times New Roman" w:cs="Times New Roman"/>
          <w:sz w:val="24"/>
        </w:rPr>
        <w:t>под размещение тепличного комплекса</w:t>
      </w:r>
      <w:r w:rsidR="00EE1CFB" w:rsidRPr="00EE1CFB">
        <w:rPr>
          <w:rFonts w:ascii="Times New Roman" w:hAnsi="Times New Roman" w:cs="Times New Roman"/>
          <w:sz w:val="24"/>
        </w:rPr>
        <w:t>.</w:t>
      </w:r>
    </w:p>
    <w:p w:rsidR="00EE1CFB" w:rsidRPr="00EE1CFB" w:rsidRDefault="00802CBF" w:rsidP="00EE1CFB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EE1CFB">
        <w:rPr>
          <w:rFonts w:ascii="Times New Roman" w:hAnsi="Times New Roman" w:cs="Times New Roman"/>
          <w:sz w:val="24"/>
        </w:rPr>
        <w:t>-</w:t>
      </w:r>
      <w:r w:rsidR="00EE1CFB" w:rsidRPr="00EE1CFB">
        <w:rPr>
          <w:rFonts w:ascii="Times New Roman" w:hAnsi="Times New Roman" w:cs="Times New Roman"/>
          <w:sz w:val="24"/>
        </w:rPr>
        <w:t xml:space="preserve"> Включение земельного участка  с кадастровым номером 61:02:0600002:2115 площадью 5,8278 га в состав функциональной зоны «Коммунально-складские, промышленные территории и территории производственных предприятий с/х назначения», с целью организации карьера по добыче и реализации строительного песка.</w:t>
      </w:r>
    </w:p>
    <w:p w:rsidR="00EE1CFB" w:rsidRPr="00EE1CFB" w:rsidRDefault="00802CBF" w:rsidP="00EE1CFB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EE1CFB">
        <w:rPr>
          <w:rFonts w:ascii="Times New Roman" w:hAnsi="Times New Roman" w:cs="Times New Roman"/>
          <w:sz w:val="24"/>
        </w:rPr>
        <w:t>-</w:t>
      </w:r>
      <w:r w:rsidR="00EE1CFB" w:rsidRPr="00EE1CFB">
        <w:rPr>
          <w:rFonts w:ascii="Times New Roman" w:hAnsi="Times New Roman" w:cs="Times New Roman"/>
          <w:sz w:val="24"/>
        </w:rPr>
        <w:t xml:space="preserve"> Включение земельного участка  с кадастровым номером 61:02:0600002:599 в состав функциональной зоны «Коммунально-складские, промышленные территории и территории производственных предприятий с/х назначения», с целью организации придорожного сервиса.</w:t>
      </w:r>
    </w:p>
    <w:p w:rsidR="00EE1CFB" w:rsidRPr="00DB3D7D" w:rsidRDefault="00802CBF" w:rsidP="00EE1CFB">
      <w:pPr>
        <w:pStyle w:val="af2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EE1CFB">
        <w:rPr>
          <w:rFonts w:ascii="Times New Roman" w:hAnsi="Times New Roman" w:cs="Times New Roman"/>
          <w:sz w:val="24"/>
        </w:rPr>
        <w:t>-</w:t>
      </w:r>
      <w:r w:rsidR="00EE1CFB" w:rsidRPr="00EE1CFB">
        <w:rPr>
          <w:rFonts w:ascii="Times New Roman" w:hAnsi="Times New Roman" w:cs="Times New Roman"/>
          <w:sz w:val="24"/>
        </w:rPr>
        <w:t xml:space="preserve"> Включение земельных участков  с кадастровыми номерами 61:02:0600002:2478 (23620 кв.м), 61:02:0600002:2479 (32992 кв.м.), 61:02:0600002:1690 (6590 кв.м),  61:02:0600002:1691 (6924 кв.м) , 61:02:0600002:1692 (9075 кв.м), 61:02:0600002:1693 (8303 кв.м) ,  61:02:0600002:1214 (8119 кв.м)    в состав функциональной зоны «Коммунально-складские, промышленные территории и территории производственных предприятий с/х назначения», под оптово-распределительный центр сельхозпродукции.</w:t>
      </w:r>
      <w:r w:rsidR="00EE117A">
        <w:rPr>
          <w:rFonts w:ascii="Times New Roman" w:hAnsi="Times New Roman" w:cs="Times New Roman"/>
          <w:sz w:val="24"/>
        </w:rPr>
        <w:t xml:space="preserve"> (</w:t>
      </w:r>
      <w:r w:rsidR="00DB3D7D" w:rsidRPr="00DB3D7D">
        <w:rPr>
          <w:rFonts w:ascii="Times New Roman" w:hAnsi="Times New Roman" w:cs="Times New Roman"/>
          <w:i/>
          <w:sz w:val="24"/>
        </w:rPr>
        <w:t>П</w:t>
      </w:r>
      <w:r w:rsidR="00EE117A" w:rsidRPr="00DB3D7D">
        <w:rPr>
          <w:rFonts w:ascii="Times New Roman" w:hAnsi="Times New Roman" w:cs="Times New Roman"/>
          <w:i/>
          <w:sz w:val="24"/>
        </w:rPr>
        <w:t>римечание: во время разработки проекта внесения изменений у участков с кадастровыми номерами 61:02:0600002:1690 ; 61:02:0600002:1693; 61:02:0600002:1691;</w:t>
      </w:r>
      <w:r w:rsidR="00DB3D7D" w:rsidRPr="00DB3D7D">
        <w:rPr>
          <w:i/>
        </w:rPr>
        <w:t xml:space="preserve"> </w:t>
      </w:r>
      <w:r w:rsidR="00DB3D7D" w:rsidRPr="00DB3D7D">
        <w:rPr>
          <w:rFonts w:ascii="Times New Roman" w:hAnsi="Times New Roman" w:cs="Times New Roman"/>
          <w:i/>
          <w:sz w:val="24"/>
        </w:rPr>
        <w:t xml:space="preserve">61:02:0600002:1692 и 61:02:0600002:1214 </w:t>
      </w:r>
      <w:r w:rsidR="00DB3D7D">
        <w:rPr>
          <w:rFonts w:ascii="Times New Roman" w:hAnsi="Times New Roman" w:cs="Times New Roman"/>
          <w:i/>
          <w:sz w:val="24"/>
        </w:rPr>
        <w:t xml:space="preserve">категория земель изменилась на </w:t>
      </w:r>
      <w:r w:rsidR="00DB3D7D" w:rsidRPr="00DB3D7D">
        <w:rPr>
          <w:rFonts w:ascii="Times New Roman" w:hAnsi="Times New Roman" w:cs="Times New Roman"/>
          <w:i/>
          <w:sz w:val="24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DB3D7D">
        <w:rPr>
          <w:rFonts w:ascii="Times New Roman" w:hAnsi="Times New Roman" w:cs="Times New Roman"/>
          <w:i/>
          <w:sz w:val="24"/>
        </w:rPr>
        <w:t>, но с целью преемственности ранее утвержденного генерального плана, площадь вышеперечисленных участков отражена в балансе поселения и отнесена к проектируемой площади земель промышленности...)</w:t>
      </w:r>
    </w:p>
    <w:p w:rsidR="00EE1CFB" w:rsidRDefault="00EE1CFB" w:rsidP="00EE1CFB">
      <w:pPr>
        <w:pStyle w:val="af2"/>
        <w:rPr>
          <w:rFonts w:ascii="Times New Roman" w:hAnsi="Times New Roman" w:cs="Times New Roman"/>
          <w:sz w:val="24"/>
        </w:rPr>
      </w:pPr>
    </w:p>
    <w:p w:rsidR="000B58CA" w:rsidRPr="00EE1CFB" w:rsidRDefault="004A241F" w:rsidP="00EE1CFB">
      <w:pPr>
        <w:pStyle w:val="af2"/>
        <w:ind w:left="142"/>
        <w:rPr>
          <w:rFonts w:ascii="Times New Roman" w:hAnsi="Times New Roman" w:cs="Times New Roman"/>
          <w:color w:val="FF0000"/>
          <w:sz w:val="24"/>
        </w:rPr>
      </w:pPr>
      <w:r w:rsidRPr="00EE1CFB">
        <w:rPr>
          <w:rFonts w:ascii="Times New Roman" w:hAnsi="Times New Roman" w:cs="Times New Roman"/>
          <w:sz w:val="24"/>
        </w:rPr>
        <w:t xml:space="preserve">Ниже приводится новая редакция текстовой части действующего генерального плана раздела «Основные технико-экономические показатели», измененные показатели </w:t>
      </w:r>
      <w:r w:rsidRPr="00EE1CFB">
        <w:rPr>
          <w:rFonts w:ascii="Times New Roman" w:hAnsi="Times New Roman" w:cs="Times New Roman"/>
          <w:sz w:val="24"/>
        </w:rPr>
        <w:lastRenderedPageBreak/>
        <w:t xml:space="preserve">выделены </w:t>
      </w:r>
      <w:r w:rsidRPr="00EE1CFB">
        <w:rPr>
          <w:rFonts w:ascii="Times New Roman" w:hAnsi="Times New Roman" w:cs="Times New Roman"/>
          <w:color w:val="FF0000"/>
          <w:sz w:val="24"/>
        </w:rPr>
        <w:t>красным цветом.</w:t>
      </w:r>
    </w:p>
    <w:p w:rsidR="004A241F" w:rsidRPr="007B4BA4" w:rsidRDefault="004A241F" w:rsidP="00234773">
      <w:pPr>
        <w:ind w:firstLine="142"/>
        <w:jc w:val="center"/>
        <w:rPr>
          <w:rFonts w:ascii="Times New Roman" w:hAnsi="Times New Roman" w:cs="Times New Roman"/>
          <w:sz w:val="24"/>
        </w:rPr>
      </w:pPr>
      <w:r w:rsidRPr="00776E8B">
        <w:rPr>
          <w:rFonts w:ascii="Times New Roman" w:hAnsi="Times New Roman" w:cs="Times New Roman"/>
          <w:b/>
          <w:sz w:val="24"/>
        </w:rPr>
        <w:t>Основные технико-экономические показатели.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66"/>
        <w:gridCol w:w="2703"/>
        <w:gridCol w:w="1134"/>
        <w:gridCol w:w="708"/>
        <w:gridCol w:w="1276"/>
        <w:gridCol w:w="851"/>
        <w:gridCol w:w="1417"/>
        <w:gridCol w:w="850"/>
      </w:tblGrid>
      <w:tr w:rsidR="004A241F" w:rsidRPr="007B4BA4" w:rsidTr="008E49F6">
        <w:trPr>
          <w:trHeight w:hRule="exact" w:val="540"/>
          <w:tblHeader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Генеральному плану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A241F" w:rsidRPr="007B4BA4" w:rsidRDefault="0055281B" w:rsidP="007B4BA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срок (новая редакция 201</w:t>
            </w:r>
            <w:r w:rsid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г.)</w:t>
            </w:r>
            <w:r w:rsidR="00461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4A241F" w:rsidRPr="007B4BA4" w:rsidTr="008E49F6">
        <w:trPr>
          <w:trHeight w:hRule="exact" w:val="815"/>
          <w:tblHeader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55281B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на 2009 г.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281B" w:rsidRPr="007B4BA4" w:rsidRDefault="0055281B" w:rsidP="0055281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срок</w:t>
            </w:r>
          </w:p>
          <w:p w:rsidR="004A241F" w:rsidRPr="007B4BA4" w:rsidRDefault="0055281B" w:rsidP="0055281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(действующий ГП)</w:t>
            </w:r>
          </w:p>
        </w:tc>
        <w:tc>
          <w:tcPr>
            <w:tcW w:w="22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241F" w:rsidRPr="001542AE" w:rsidTr="008E49F6"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Грушевское сельское поселение,</w:t>
            </w:r>
            <w:r w:rsidRPr="002347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14672,00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0B58CA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5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14672,00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0B58CA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0B58CA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58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14672,00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241F" w:rsidRPr="000B58CA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5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сельскохозяйст-венного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12151,46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D64150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D64150" w:rsidRDefault="00D64150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bCs/>
                <w:lang w:eastAsia="ru-RU"/>
              </w:rPr>
              <w:t>11986,4933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D64150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D64150" w:rsidRDefault="00D64150" w:rsidP="00D4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119</w:t>
            </w:r>
            <w:r w:rsidR="003A690B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2</w:t>
            </w:r>
            <w:r w:rsidR="00D4511A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6</w:t>
            </w:r>
            <w:r w:rsidRPr="00D64150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,</w:t>
            </w:r>
            <w:r w:rsidR="00D4511A"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  <w:t>1443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241F" w:rsidRPr="00D64150" w:rsidRDefault="004A241F" w:rsidP="00D6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234773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EE1CFB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EE1CFB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1674,40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EE1CFB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EE1CFB" w:rsidRDefault="00EE1CFB" w:rsidP="00C7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1593,0348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EE1CFB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EE1CFB" w:rsidRDefault="00EE1CFB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1616,0348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241F" w:rsidRPr="00EE1CFB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10,77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left w:val="single" w:sz="4" w:space="0" w:color="000000"/>
              <w:bottom w:val="single" w:sz="4" w:space="0" w:color="000000"/>
            </w:tcBorders>
          </w:tcPr>
          <w:p w:rsidR="004A241F" w:rsidRPr="00234773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</w:tcPr>
          <w:p w:rsidR="004A241F" w:rsidRPr="00234773" w:rsidRDefault="004A241F" w:rsidP="008E49F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деятель-ности, земли обороны, безопасности и земли иного специального наз-начения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4A241F" w:rsidRPr="00234773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372,00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A241F" w:rsidRPr="00234773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4A241F" w:rsidRPr="00D64150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618,3319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241F" w:rsidRPr="00D64150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41F" w:rsidRPr="00D64150" w:rsidRDefault="00B346C5" w:rsidP="003A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46C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65</w:t>
            </w:r>
            <w:r w:rsidR="003A690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5</w:t>
            </w:r>
            <w:r w:rsidRPr="00B346C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,</w:t>
            </w:r>
            <w:r w:rsidR="003A690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6809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241F" w:rsidRPr="00D64150" w:rsidRDefault="00D64150" w:rsidP="00D64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особо охраняемых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241F" w:rsidRPr="001542AE" w:rsidTr="008E49F6">
        <w:trPr>
          <w:trHeight w:val="19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водного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4A241F" w:rsidRPr="001542AE" w:rsidTr="008E49F6">
        <w:trPr>
          <w:trHeight w:val="25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 запаса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347,14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241F" w:rsidRPr="007B4BA4" w:rsidRDefault="004A241F" w:rsidP="008E4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</w:tbl>
    <w:p w:rsidR="004A241F" w:rsidRPr="00234773" w:rsidRDefault="00461154" w:rsidP="00461154">
      <w:pPr>
        <w:spacing w:line="240" w:lineRule="auto"/>
        <w:rPr>
          <w:rFonts w:ascii="Times New Roman" w:hAnsi="Times New Roman" w:cs="Times New Roman"/>
          <w:sz w:val="20"/>
          <w:highlight w:val="lightGray"/>
        </w:rPr>
      </w:pPr>
      <w:r w:rsidRPr="00234773">
        <w:rPr>
          <w:rFonts w:ascii="Times New Roman" w:hAnsi="Times New Roman" w:cs="Times New Roman"/>
          <w:sz w:val="20"/>
        </w:rPr>
        <w:t>*С момента утверждения проекта, за исключением земель сельскохозяйственного назначения планируемых к переводу в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изменение категории которых осуществляется в порядке установленном действующим законодательством</w:t>
      </w:r>
    </w:p>
    <w:p w:rsidR="004E6E27" w:rsidRPr="00234773" w:rsidRDefault="00846906" w:rsidP="008328DB">
      <w:pPr>
        <w:ind w:firstLine="567"/>
        <w:rPr>
          <w:b/>
          <w:u w:val="single"/>
        </w:rPr>
      </w:pPr>
      <w:r w:rsidRPr="00234773">
        <w:rPr>
          <w:rFonts w:ascii="Times New Roman" w:hAnsi="Times New Roman" w:cs="Times New Roman"/>
          <w:b/>
          <w:u w:val="single"/>
        </w:rPr>
        <w:t>2</w:t>
      </w:r>
      <w:r w:rsidR="004E6E27" w:rsidRPr="00234773">
        <w:rPr>
          <w:rFonts w:ascii="Times New Roman" w:hAnsi="Times New Roman" w:cs="Times New Roman"/>
          <w:b/>
          <w:u w:val="single"/>
        </w:rPr>
        <w:t xml:space="preserve">. </w:t>
      </w:r>
      <w:r w:rsidR="00C66A1B" w:rsidRPr="00234773">
        <w:rPr>
          <w:rFonts w:ascii="Times New Roman" w:hAnsi="Times New Roman" w:cs="Times New Roman"/>
          <w:b/>
          <w:u w:val="single"/>
        </w:rPr>
        <w:t>ФУНКЦИОНАЛЬНО</w:t>
      </w:r>
      <w:r w:rsidR="008328DB" w:rsidRPr="00234773">
        <w:rPr>
          <w:rFonts w:ascii="Times New Roman" w:hAnsi="Times New Roman" w:cs="Times New Roman"/>
          <w:b/>
          <w:u w:val="single"/>
        </w:rPr>
        <w:t>Е</w:t>
      </w:r>
      <w:r w:rsidR="00C66A1B" w:rsidRPr="00234773">
        <w:rPr>
          <w:rFonts w:ascii="Times New Roman" w:hAnsi="Times New Roman" w:cs="Times New Roman"/>
          <w:b/>
          <w:u w:val="single"/>
        </w:rPr>
        <w:t xml:space="preserve"> ЗОНИРОВАНИ</w:t>
      </w:r>
      <w:r w:rsidR="008328DB" w:rsidRPr="00234773">
        <w:rPr>
          <w:rFonts w:ascii="Times New Roman" w:hAnsi="Times New Roman" w:cs="Times New Roman"/>
          <w:b/>
          <w:u w:val="single"/>
        </w:rPr>
        <w:t>Е</w:t>
      </w:r>
    </w:p>
    <w:p w:rsidR="000E4C23" w:rsidRPr="00EE1CFB" w:rsidRDefault="0055281B" w:rsidP="008328D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E1CFB">
        <w:rPr>
          <w:rFonts w:ascii="Times New Roman" w:hAnsi="Times New Roman" w:cs="Times New Roman"/>
          <w:sz w:val="24"/>
          <w:szCs w:val="24"/>
        </w:rPr>
        <w:t xml:space="preserve">Включение в границы населенного пункта ст. Грушевская земельного участка с кадастровым номером </w:t>
      </w:r>
      <w:r w:rsidR="00EE1CFB" w:rsidRPr="00EE1CFB">
        <w:rPr>
          <w:rFonts w:ascii="Times New Roman" w:hAnsi="Times New Roman" w:cs="Times New Roman"/>
          <w:sz w:val="24"/>
          <w:szCs w:val="24"/>
        </w:rPr>
        <w:t xml:space="preserve">61:02:0600002:1263  </w:t>
      </w:r>
      <w:r w:rsidRPr="00EE1CF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E1CFB" w:rsidRPr="00EE1CFB">
        <w:rPr>
          <w:rFonts w:ascii="Times New Roman" w:hAnsi="Times New Roman" w:cs="Times New Roman"/>
          <w:sz w:val="24"/>
          <w:szCs w:val="24"/>
        </w:rPr>
        <w:t>23</w:t>
      </w:r>
      <w:r w:rsidR="00DB2291">
        <w:rPr>
          <w:rFonts w:ascii="Times New Roman" w:hAnsi="Times New Roman" w:cs="Times New Roman"/>
          <w:sz w:val="24"/>
          <w:szCs w:val="24"/>
        </w:rPr>
        <w:t>,0</w:t>
      </w:r>
      <w:r w:rsidRPr="00EE1CFB">
        <w:rPr>
          <w:rFonts w:ascii="Times New Roman" w:hAnsi="Times New Roman" w:cs="Times New Roman"/>
          <w:sz w:val="24"/>
          <w:szCs w:val="24"/>
        </w:rPr>
        <w:t xml:space="preserve"> га потребовало также и изменения функционального зонирования применительно к обозначенной территории. Соответственно территория рассматриваемого земельного участка исключена из функциональной зоны сельскохозяйственные угодья (зона расположена за границами населенных пунктов) и включена в границы функциональной зоны </w:t>
      </w:r>
      <w:r w:rsidR="00EE1CFB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EE1CFB">
        <w:rPr>
          <w:rFonts w:ascii="Times New Roman" w:hAnsi="Times New Roman" w:cs="Times New Roman"/>
          <w:sz w:val="24"/>
          <w:szCs w:val="24"/>
        </w:rPr>
        <w:t>.</w:t>
      </w:r>
    </w:p>
    <w:p w:rsidR="00C069FA" w:rsidRPr="00280C11" w:rsidRDefault="00C069FA" w:rsidP="008328DB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80C11">
        <w:rPr>
          <w:rFonts w:ascii="Times New Roman" w:hAnsi="Times New Roman" w:cs="Times New Roman"/>
          <w:sz w:val="24"/>
          <w:szCs w:val="24"/>
        </w:rPr>
        <w:t>В целях сохранения преемственности действующих документов территориального планирования Грушевского сельского поселения</w:t>
      </w:r>
      <w:r w:rsidR="00AA5D68" w:rsidRPr="00280C11">
        <w:rPr>
          <w:rFonts w:ascii="Times New Roman" w:hAnsi="Times New Roman" w:cs="Times New Roman"/>
          <w:sz w:val="24"/>
          <w:szCs w:val="24"/>
        </w:rPr>
        <w:t>,</w:t>
      </w:r>
      <w:r w:rsidRPr="00280C11">
        <w:rPr>
          <w:rFonts w:ascii="Times New Roman" w:hAnsi="Times New Roman" w:cs="Times New Roman"/>
          <w:sz w:val="24"/>
          <w:szCs w:val="24"/>
        </w:rPr>
        <w:t xml:space="preserve"> сохранено принятое в действующим </w:t>
      </w:r>
      <w:r w:rsidRPr="00280C11">
        <w:rPr>
          <w:rFonts w:ascii="Times New Roman" w:hAnsi="Times New Roman" w:cs="Times New Roman"/>
          <w:sz w:val="24"/>
          <w:szCs w:val="24"/>
        </w:rPr>
        <w:lastRenderedPageBreak/>
        <w:t xml:space="preserve">генеральном плане </w:t>
      </w:r>
      <w:r w:rsidR="00AA5D68" w:rsidRPr="00280C11">
        <w:rPr>
          <w:rFonts w:ascii="Times New Roman" w:hAnsi="Times New Roman" w:cs="Times New Roman"/>
          <w:sz w:val="24"/>
          <w:szCs w:val="24"/>
        </w:rPr>
        <w:t>наименование функциональных зон</w:t>
      </w:r>
      <w:r w:rsidRPr="00280C11">
        <w:rPr>
          <w:rFonts w:ascii="Times New Roman" w:hAnsi="Times New Roman" w:cs="Times New Roman"/>
          <w:sz w:val="24"/>
          <w:szCs w:val="24"/>
        </w:rPr>
        <w:t>.</w:t>
      </w:r>
    </w:p>
    <w:p w:rsidR="00C069FA" w:rsidRPr="00280C11" w:rsidRDefault="00C069FA" w:rsidP="00C069FA">
      <w:pPr>
        <w:jc w:val="both"/>
        <w:rPr>
          <w:rFonts w:ascii="Times New Roman" w:hAnsi="Times New Roman" w:cs="Times New Roman"/>
          <w:sz w:val="24"/>
        </w:rPr>
      </w:pPr>
      <w:r w:rsidRPr="00280C11">
        <w:rPr>
          <w:rFonts w:ascii="Times New Roman" w:hAnsi="Times New Roman" w:cs="Times New Roman"/>
          <w:sz w:val="24"/>
        </w:rPr>
        <w:t>Предлагаемые изменения границ функциональных зон  отображены на следующих схемах генерального плана:</w:t>
      </w:r>
    </w:p>
    <w:p w:rsidR="00F4212A" w:rsidRPr="001542AE" w:rsidRDefault="00F13D79" w:rsidP="000B58CA">
      <w:pPr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80C11">
        <w:rPr>
          <w:rFonts w:ascii="Times New Roman" w:hAnsi="Times New Roman" w:cs="Times New Roman"/>
          <w:sz w:val="24"/>
        </w:rPr>
        <w:t>-</w:t>
      </w:r>
      <w:r w:rsidR="00C069FA" w:rsidRPr="00280C11">
        <w:rPr>
          <w:rFonts w:ascii="Times New Roman" w:hAnsi="Times New Roman" w:cs="Times New Roman"/>
          <w:sz w:val="24"/>
        </w:rPr>
        <w:t xml:space="preserve"> </w:t>
      </w:r>
      <w:r w:rsidRPr="00280C11">
        <w:rPr>
          <w:rFonts w:ascii="Times New Roman" w:hAnsi="Times New Roman" w:cs="Times New Roman"/>
          <w:sz w:val="24"/>
        </w:rPr>
        <w:t>Схема генерального плана ст.Грушевская, х.Камышеваха Грушевского сельского поселения  М 1:5000</w:t>
      </w:r>
      <w:r w:rsidR="00C069FA" w:rsidRPr="00280C11">
        <w:rPr>
          <w:rFonts w:ascii="Times New Roman" w:hAnsi="Times New Roman" w:cs="Times New Roman"/>
          <w:sz w:val="24"/>
        </w:rPr>
        <w:t xml:space="preserve">; </w:t>
      </w:r>
    </w:p>
    <w:p w:rsidR="00F13D79" w:rsidRPr="00280C11" w:rsidRDefault="00F13D79" w:rsidP="00F13D79">
      <w:pPr>
        <w:ind w:firstLine="284"/>
        <w:rPr>
          <w:rFonts w:ascii="Times New Roman" w:hAnsi="Times New Roman" w:cs="Times New Roman"/>
          <w:sz w:val="24"/>
        </w:rPr>
      </w:pPr>
      <w:r w:rsidRPr="00280C11">
        <w:rPr>
          <w:rFonts w:ascii="Times New Roman" w:hAnsi="Times New Roman" w:cs="Times New Roman"/>
          <w:sz w:val="24"/>
        </w:rPr>
        <w:t xml:space="preserve">Ниже приводится новая редакция </w:t>
      </w:r>
      <w:r w:rsidR="000D5FBE" w:rsidRPr="00280C11">
        <w:rPr>
          <w:rFonts w:ascii="Times New Roman" w:hAnsi="Times New Roman" w:cs="Times New Roman"/>
          <w:sz w:val="24"/>
        </w:rPr>
        <w:t xml:space="preserve">текстовой части </w:t>
      </w:r>
      <w:r w:rsidRPr="00280C11">
        <w:rPr>
          <w:rFonts w:ascii="Times New Roman" w:hAnsi="Times New Roman" w:cs="Times New Roman"/>
          <w:sz w:val="24"/>
        </w:rPr>
        <w:t xml:space="preserve">действующего генерального плана раздела </w:t>
      </w:r>
      <w:r w:rsidR="00906041" w:rsidRPr="00280C11">
        <w:rPr>
          <w:rFonts w:ascii="Times New Roman" w:hAnsi="Times New Roman" w:cs="Times New Roman"/>
          <w:sz w:val="24"/>
        </w:rPr>
        <w:t>«</w:t>
      </w:r>
      <w:r w:rsidR="00AC21C5" w:rsidRPr="00280C11">
        <w:rPr>
          <w:rFonts w:ascii="Times New Roman" w:hAnsi="Times New Roman" w:cs="Times New Roman"/>
          <w:sz w:val="24"/>
        </w:rPr>
        <w:t>Основные показатели по схеме генплана ст. Грушевской</w:t>
      </w:r>
      <w:r w:rsidR="00906041" w:rsidRPr="00280C11">
        <w:rPr>
          <w:rFonts w:ascii="Times New Roman" w:hAnsi="Times New Roman" w:cs="Times New Roman"/>
          <w:sz w:val="24"/>
        </w:rPr>
        <w:t>»,</w:t>
      </w:r>
      <w:r w:rsidRPr="00280C11">
        <w:rPr>
          <w:rFonts w:ascii="Times New Roman" w:hAnsi="Times New Roman" w:cs="Times New Roman"/>
          <w:sz w:val="24"/>
        </w:rPr>
        <w:t xml:space="preserve"> измененные показатели выделены </w:t>
      </w:r>
      <w:r w:rsidRPr="00280C11">
        <w:rPr>
          <w:rFonts w:ascii="Times New Roman" w:hAnsi="Times New Roman" w:cs="Times New Roman"/>
          <w:color w:val="FF0000"/>
          <w:sz w:val="24"/>
        </w:rPr>
        <w:t>красным цветом</w:t>
      </w:r>
      <w:r w:rsidRPr="00280C11">
        <w:rPr>
          <w:rFonts w:ascii="Times New Roman" w:hAnsi="Times New Roman" w:cs="Times New Roman"/>
          <w:sz w:val="24"/>
        </w:rPr>
        <w:t xml:space="preserve">. </w:t>
      </w:r>
    </w:p>
    <w:p w:rsidR="00220C6B" w:rsidRPr="001542AE" w:rsidRDefault="00220C6B" w:rsidP="00F13D79">
      <w:pPr>
        <w:ind w:firstLine="284"/>
        <w:rPr>
          <w:rFonts w:ascii="Times New Roman" w:hAnsi="Times New Roman" w:cs="Times New Roman"/>
          <w:sz w:val="24"/>
          <w:highlight w:val="lightGray"/>
        </w:rPr>
      </w:pPr>
    </w:p>
    <w:p w:rsidR="00220C6B" w:rsidRPr="00280C11" w:rsidRDefault="00220C6B" w:rsidP="00220C6B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0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показатели по схеме ген</w:t>
      </w:r>
      <w:r w:rsidR="00906041" w:rsidRPr="00280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ерального </w:t>
      </w:r>
      <w:r w:rsidRPr="00280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плана ст. Грушевской.</w:t>
      </w:r>
    </w:p>
    <w:p w:rsidR="00220C6B" w:rsidRPr="00280C11" w:rsidRDefault="00220C6B" w:rsidP="00220C6B">
      <w:pPr>
        <w:tabs>
          <w:tab w:val="num" w:pos="2340"/>
        </w:tabs>
        <w:spacing w:after="0" w:line="240" w:lineRule="auto"/>
        <w:ind w:left="900"/>
        <w:jc w:val="right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tbl>
      <w:tblPr>
        <w:tblW w:w="10323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5"/>
        <w:gridCol w:w="4038"/>
        <w:gridCol w:w="1320"/>
        <w:gridCol w:w="1405"/>
        <w:gridCol w:w="1560"/>
        <w:gridCol w:w="1475"/>
      </w:tblGrid>
      <w:tr w:rsidR="00220C6B" w:rsidRPr="001542AE" w:rsidTr="00906041">
        <w:trPr>
          <w:trHeight w:val="978"/>
          <w:tblHeader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N п/п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Показатели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20C6B" w:rsidRPr="00043C46" w:rsidRDefault="00906041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Состояние на 2009 г.</w:t>
            </w:r>
            <w:r w:rsidR="00220C6B"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906041" w:rsidRPr="00043C46" w:rsidRDefault="00906041" w:rsidP="009060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r w:rsidR="00220C6B"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асчетный </w:t>
            </w: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</w:t>
            </w:r>
          </w:p>
          <w:p w:rsidR="00220C6B" w:rsidRPr="00043C46" w:rsidRDefault="00906041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(действующий ГП)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20C6B" w:rsidRPr="00043C46" w:rsidRDefault="00906041" w:rsidP="00906041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Расчетный срок (новая редакция 2018г.)</w:t>
            </w:r>
          </w:p>
        </w:tc>
      </w:tr>
      <w:tr w:rsidR="00220C6B" w:rsidRPr="001542AE" w:rsidTr="00906041">
        <w:trPr>
          <w:tblHeader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Территория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0C6B" w:rsidRPr="001542AE" w:rsidTr="00906041">
        <w:trPr>
          <w:trHeight w:val="662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20C6B" w:rsidRPr="00231DF9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площадь земель населенного пункта в установленных границах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1242,9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043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1236,4348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1259,4348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территории: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жилых зон,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496,0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514,6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C007C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514,6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ind w:firstLine="28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lang w:eastAsia="ru-RU"/>
              </w:rPr>
              <w:t xml:space="preserve"> - малоэтажная застройка;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496,0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514,6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514,6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ind w:firstLine="2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многоэтажная и среднеэтажная </w:t>
            </w:r>
          </w:p>
          <w:p w:rsidR="00220C6B" w:rsidRPr="00231DF9" w:rsidRDefault="00220C6B" w:rsidP="00220C6B">
            <w:pPr>
              <w:spacing w:after="0" w:line="240" w:lineRule="auto"/>
              <w:ind w:firstLine="2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застройка; 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231DF9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1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общественно-деловых зон;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906041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34,6223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C007C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34,6223</w:t>
            </w:r>
          </w:p>
        </w:tc>
      </w:tr>
      <w:tr w:rsidR="00220C6B" w:rsidRPr="001542AE" w:rsidTr="00906041">
        <w:trPr>
          <w:trHeight w:val="41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производственных зон;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158,4597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158,4597</w:t>
            </w:r>
          </w:p>
        </w:tc>
      </w:tr>
      <w:tr w:rsidR="00220C6B" w:rsidRPr="001542AE" w:rsidTr="00906041">
        <w:trPr>
          <w:trHeight w:val="567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 инженерной и транспортной инфраструктуры;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16,6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906041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67,9115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C007C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67,9115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542AE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рекреационных зон;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151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185,5413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EF3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185,5413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542AE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 сельскохозяйственного использования;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486,6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43C46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23,0</w:t>
            </w:r>
          </w:p>
        </w:tc>
      </w:tr>
      <w:tr w:rsidR="00220C6B" w:rsidRPr="001542AE" w:rsidTr="00906041">
        <w:trPr>
          <w:trHeight w:val="460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542AE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 специального назначения;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906041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275,3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0C007C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i/>
                <w:lang w:eastAsia="ru-RU"/>
              </w:rPr>
              <w:t>275,3</w:t>
            </w:r>
          </w:p>
        </w:tc>
      </w:tr>
      <w:tr w:rsidR="00220C6B" w:rsidRPr="001542AE" w:rsidTr="00906041">
        <w:trPr>
          <w:trHeight w:val="454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542AE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режимных зон;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20C6B" w:rsidRPr="001542AE" w:rsidTr="00906041">
        <w:trPr>
          <w:trHeight w:val="412"/>
          <w:jc w:val="center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1542AE" w:rsidRDefault="00220C6B" w:rsidP="00220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</w:pPr>
            <w:r w:rsidRPr="001542AE">
              <w:rPr>
                <w:rFonts w:ascii="Times New Roman" w:eastAsia="Times New Roman" w:hAnsi="Times New Roman" w:cs="Times New Roman"/>
                <w:color w:val="000000"/>
                <w:highlight w:val="lightGray"/>
                <w:lang w:eastAsia="ru-RU"/>
              </w:rPr>
              <w:t xml:space="preserve">  </w:t>
            </w:r>
          </w:p>
        </w:tc>
        <w:tc>
          <w:tcPr>
            <w:tcW w:w="4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numPr>
                <w:ilvl w:val="0"/>
                <w:numId w:val="1"/>
              </w:numPr>
              <w:tabs>
                <w:tab w:val="num" w:pos="285"/>
              </w:tabs>
              <w:spacing w:after="0" w:line="240" w:lineRule="auto"/>
              <w:ind w:left="285" w:hanging="2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иных зон (ранее установленный резерв жилой территории)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-"-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134,0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C6B" w:rsidRPr="00043C46" w:rsidRDefault="00220C6B" w:rsidP="00220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3C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71B08" w:rsidRPr="00FF5C69" w:rsidRDefault="007F66DC" w:rsidP="00571B08">
      <w:pPr>
        <w:pStyle w:val="af2"/>
        <w:numPr>
          <w:ilvl w:val="0"/>
          <w:numId w:val="3"/>
        </w:numPr>
        <w:rPr>
          <w:rFonts w:ascii="Times New Roman" w:hAnsi="Times New Roman" w:cs="Times New Roman"/>
          <w:b/>
          <w:sz w:val="24"/>
          <w:u w:val="single"/>
        </w:rPr>
      </w:pPr>
      <w:r w:rsidRPr="001542AE">
        <w:rPr>
          <w:highlight w:val="lightGray"/>
        </w:rPr>
        <w:br w:type="page"/>
      </w:r>
      <w:r w:rsidR="00571B08" w:rsidRPr="00FF5C69">
        <w:rPr>
          <w:rFonts w:ascii="Times New Roman" w:hAnsi="Times New Roman" w:cs="Times New Roman"/>
          <w:b/>
          <w:sz w:val="24"/>
          <w:u w:val="single"/>
        </w:rPr>
        <w:lastRenderedPageBreak/>
        <w:t xml:space="preserve">ИНЫЕ ИЗМЕНЕНИЯ В ГРАФИЧЕСКОЙ ЧАСТИ ГЕНЕРАЛЬНОГО ПЛАНА. </w:t>
      </w:r>
    </w:p>
    <w:p w:rsidR="00571B08" w:rsidRPr="00FF5C69" w:rsidRDefault="00571B08" w:rsidP="00571B08">
      <w:pPr>
        <w:ind w:left="60" w:firstLine="366"/>
        <w:rPr>
          <w:rFonts w:ascii="Times New Roman" w:hAnsi="Times New Roman" w:cs="Times New Roman"/>
          <w:sz w:val="24"/>
        </w:rPr>
      </w:pPr>
      <w:r w:rsidRPr="00FF5C69">
        <w:rPr>
          <w:rFonts w:ascii="Times New Roman" w:hAnsi="Times New Roman" w:cs="Times New Roman"/>
          <w:sz w:val="24"/>
        </w:rPr>
        <w:t>В соответствии с техническим заданием вместе с вышеуказанными изменениями в рамках настоящего проект</w:t>
      </w:r>
      <w:r w:rsidR="007050BD" w:rsidRPr="00FF5C69">
        <w:rPr>
          <w:rFonts w:ascii="Times New Roman" w:hAnsi="Times New Roman" w:cs="Times New Roman"/>
          <w:sz w:val="24"/>
        </w:rPr>
        <w:t>а</w:t>
      </w:r>
      <w:r w:rsidRPr="00FF5C69">
        <w:rPr>
          <w:rFonts w:ascii="Times New Roman" w:hAnsi="Times New Roman" w:cs="Times New Roman"/>
          <w:sz w:val="24"/>
        </w:rPr>
        <w:t xml:space="preserve"> были выполнены следующие дополнения и изменения в графической части генерального плана:</w:t>
      </w:r>
    </w:p>
    <w:p w:rsidR="00571B08" w:rsidRPr="00FF5C69" w:rsidRDefault="00571B08" w:rsidP="00571B08">
      <w:pPr>
        <w:ind w:left="60" w:firstLine="366"/>
        <w:rPr>
          <w:rFonts w:ascii="Times New Roman" w:hAnsi="Times New Roman" w:cs="Times New Roman"/>
          <w:sz w:val="24"/>
        </w:rPr>
      </w:pPr>
      <w:r w:rsidRPr="00FF5C69">
        <w:rPr>
          <w:rFonts w:ascii="Times New Roman" w:hAnsi="Times New Roman" w:cs="Times New Roman"/>
          <w:sz w:val="24"/>
        </w:rPr>
        <w:t>- На схеме транспортной инфраструктуры М 1:25 000 и Схеме</w:t>
      </w:r>
      <w:r w:rsidRPr="00FF5C69">
        <w:t xml:space="preserve"> </w:t>
      </w:r>
      <w:r w:rsidRPr="00FF5C69">
        <w:rPr>
          <w:rFonts w:ascii="Times New Roman" w:hAnsi="Times New Roman" w:cs="Times New Roman"/>
          <w:sz w:val="24"/>
        </w:rPr>
        <w:t>генерального плана развития Грушевского сельского поселения М 1:25 000 отображены существующие и планируемые автодороги федерального, регионального (межмуниципального) и местного значения</w:t>
      </w:r>
      <w:r w:rsidRPr="00FF5C69">
        <w:t xml:space="preserve">, </w:t>
      </w:r>
      <w:r w:rsidRPr="00FF5C69">
        <w:rPr>
          <w:rFonts w:ascii="Times New Roman" w:hAnsi="Times New Roman" w:cs="Times New Roman"/>
          <w:sz w:val="24"/>
        </w:rPr>
        <w:t>с целью приведения их в соответствие с действующей Схемой территориального планирования Аксайского района.</w:t>
      </w:r>
    </w:p>
    <w:p w:rsidR="009E0443" w:rsidRDefault="00571B08" w:rsidP="00571B08">
      <w:pPr>
        <w:rPr>
          <w:rFonts w:ascii="Times New Roman" w:hAnsi="Times New Roman" w:cs="Times New Roman"/>
          <w:sz w:val="24"/>
          <w:szCs w:val="24"/>
        </w:rPr>
      </w:pPr>
      <w:r w:rsidRPr="00FF5C69">
        <w:rPr>
          <w:rFonts w:ascii="Times New Roman" w:hAnsi="Times New Roman" w:cs="Times New Roman"/>
          <w:sz w:val="24"/>
          <w:szCs w:val="24"/>
        </w:rPr>
        <w:t xml:space="preserve"> </w:t>
      </w:r>
      <w:r w:rsidR="00FF5C69" w:rsidRPr="00FF5C69">
        <w:rPr>
          <w:rFonts w:ascii="Times New Roman" w:hAnsi="Times New Roman" w:cs="Times New Roman"/>
          <w:sz w:val="24"/>
          <w:szCs w:val="24"/>
        </w:rPr>
        <w:t>- В материалах по обоснованию генерального плана Грушев</w:t>
      </w:r>
      <w:r w:rsidR="0054160F">
        <w:rPr>
          <w:rFonts w:ascii="Times New Roman" w:hAnsi="Times New Roman" w:cs="Times New Roman"/>
          <w:sz w:val="24"/>
          <w:szCs w:val="24"/>
        </w:rPr>
        <w:t>с</w:t>
      </w:r>
      <w:r w:rsidR="00FF5C69" w:rsidRPr="00FF5C69">
        <w:rPr>
          <w:rFonts w:ascii="Times New Roman" w:hAnsi="Times New Roman" w:cs="Times New Roman"/>
          <w:sz w:val="24"/>
          <w:szCs w:val="24"/>
        </w:rPr>
        <w:t>кого</w:t>
      </w:r>
      <w:bookmarkStart w:id="0" w:name="_GoBack"/>
      <w:bookmarkEnd w:id="0"/>
      <w:r w:rsidR="00FF5C69" w:rsidRPr="00FF5C6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58124C">
        <w:rPr>
          <w:rFonts w:ascii="Times New Roman" w:hAnsi="Times New Roman" w:cs="Times New Roman"/>
          <w:sz w:val="24"/>
          <w:szCs w:val="24"/>
        </w:rPr>
        <w:t xml:space="preserve">отражены проектные предложения по функциональному зонированию территорий прилегающих </w:t>
      </w:r>
      <w:r w:rsidR="00FF5C69" w:rsidRPr="00FF5C69">
        <w:rPr>
          <w:rFonts w:ascii="Times New Roman" w:hAnsi="Times New Roman" w:cs="Times New Roman"/>
          <w:sz w:val="24"/>
          <w:szCs w:val="24"/>
        </w:rPr>
        <w:t>к аэропортовому комп</w:t>
      </w:r>
      <w:r w:rsidR="00BB687F">
        <w:rPr>
          <w:rFonts w:ascii="Times New Roman" w:hAnsi="Times New Roman" w:cs="Times New Roman"/>
          <w:sz w:val="24"/>
          <w:szCs w:val="24"/>
        </w:rPr>
        <w:t>лексу «Платов» (</w:t>
      </w:r>
      <w:r w:rsidR="00DE4B77">
        <w:rPr>
          <w:rFonts w:ascii="Times New Roman" w:hAnsi="Times New Roman" w:cs="Times New Roman"/>
          <w:sz w:val="24"/>
          <w:szCs w:val="24"/>
        </w:rPr>
        <w:t>«</w:t>
      </w:r>
      <w:r w:rsidR="00BB687F">
        <w:rPr>
          <w:rFonts w:ascii="Times New Roman" w:hAnsi="Times New Roman" w:cs="Times New Roman"/>
          <w:sz w:val="24"/>
          <w:szCs w:val="24"/>
        </w:rPr>
        <w:t>Аэрополис»</w:t>
      </w:r>
      <w:r w:rsidR="007458CF">
        <w:rPr>
          <w:rFonts w:ascii="Times New Roman" w:hAnsi="Times New Roman" w:cs="Times New Roman"/>
          <w:sz w:val="24"/>
          <w:szCs w:val="24"/>
        </w:rPr>
        <w:t>)</w:t>
      </w:r>
      <w:r w:rsidR="0058124C">
        <w:rPr>
          <w:rFonts w:ascii="Times New Roman" w:hAnsi="Times New Roman" w:cs="Times New Roman"/>
          <w:sz w:val="24"/>
          <w:szCs w:val="24"/>
        </w:rPr>
        <w:t>.</w:t>
      </w:r>
    </w:p>
    <w:p w:rsidR="0058124C" w:rsidRDefault="0058124C" w:rsidP="00571B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87F">
        <w:rPr>
          <w:rFonts w:ascii="Times New Roman" w:hAnsi="Times New Roman" w:cs="Times New Roman"/>
          <w:sz w:val="24"/>
          <w:szCs w:val="24"/>
        </w:rPr>
        <w:t>Проект в</w:t>
      </w:r>
      <w:r>
        <w:rPr>
          <w:rFonts w:ascii="Times New Roman" w:hAnsi="Times New Roman" w:cs="Times New Roman"/>
          <w:sz w:val="24"/>
          <w:szCs w:val="24"/>
        </w:rPr>
        <w:t>ыполнен</w:t>
      </w:r>
      <w:r w:rsidR="00BB68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концепции </w:t>
      </w:r>
      <w:r w:rsidR="007458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BB687F">
        <w:rPr>
          <w:rFonts w:ascii="Times New Roman" w:hAnsi="Times New Roman" w:cs="Times New Roman"/>
          <w:sz w:val="24"/>
          <w:szCs w:val="24"/>
        </w:rPr>
        <w:t xml:space="preserve">данной территории, </w:t>
      </w:r>
      <w:r w:rsidR="009E0443">
        <w:rPr>
          <w:rFonts w:ascii="Times New Roman" w:hAnsi="Times New Roman" w:cs="Times New Roman"/>
          <w:sz w:val="24"/>
          <w:szCs w:val="24"/>
        </w:rPr>
        <w:t>разработанной</w:t>
      </w:r>
      <w:r w:rsidR="005D6BD2">
        <w:rPr>
          <w:rFonts w:ascii="Times New Roman" w:hAnsi="Times New Roman" w:cs="Times New Roman"/>
          <w:sz w:val="24"/>
          <w:szCs w:val="24"/>
        </w:rPr>
        <w:t xml:space="preserve"> во исполнение перечня поручений Губернатора Ро</w:t>
      </w:r>
      <w:r w:rsidR="009E0443">
        <w:rPr>
          <w:rFonts w:ascii="Times New Roman" w:hAnsi="Times New Roman" w:cs="Times New Roman"/>
          <w:sz w:val="24"/>
          <w:szCs w:val="24"/>
        </w:rPr>
        <w:t>с</w:t>
      </w:r>
      <w:r w:rsidR="005D6BD2">
        <w:rPr>
          <w:rFonts w:ascii="Times New Roman" w:hAnsi="Times New Roman" w:cs="Times New Roman"/>
          <w:sz w:val="24"/>
          <w:szCs w:val="24"/>
        </w:rPr>
        <w:t>товской области</w:t>
      </w:r>
      <w:r w:rsidR="009E0443">
        <w:rPr>
          <w:rFonts w:ascii="Times New Roman" w:hAnsi="Times New Roman" w:cs="Times New Roman"/>
          <w:sz w:val="24"/>
          <w:szCs w:val="24"/>
        </w:rPr>
        <w:t>,</w:t>
      </w:r>
      <w:r w:rsidR="005D6BD2">
        <w:rPr>
          <w:rFonts w:ascii="Times New Roman" w:hAnsi="Times New Roman" w:cs="Times New Roman"/>
          <w:sz w:val="24"/>
          <w:szCs w:val="24"/>
        </w:rPr>
        <w:t xml:space="preserve"> по результатам совещания по развитию территорий, прилегающих к аэропортовому комплексу «Платов»,</w:t>
      </w:r>
      <w:r w:rsidR="009E0443">
        <w:rPr>
          <w:rFonts w:ascii="Times New Roman" w:hAnsi="Times New Roman" w:cs="Times New Roman"/>
          <w:sz w:val="24"/>
          <w:szCs w:val="24"/>
        </w:rPr>
        <w:t xml:space="preserve"> </w:t>
      </w:r>
      <w:r w:rsidR="005D6BD2">
        <w:rPr>
          <w:rFonts w:ascii="Times New Roman" w:hAnsi="Times New Roman" w:cs="Times New Roman"/>
          <w:sz w:val="24"/>
          <w:szCs w:val="24"/>
        </w:rPr>
        <w:t>13 декабря 2017 года (Пр.засед.</w:t>
      </w:r>
      <w:r w:rsidR="0011392C">
        <w:rPr>
          <w:rFonts w:ascii="Times New Roman" w:hAnsi="Times New Roman" w:cs="Times New Roman"/>
          <w:sz w:val="24"/>
          <w:szCs w:val="24"/>
        </w:rPr>
        <w:t xml:space="preserve"> </w:t>
      </w:r>
      <w:r w:rsidR="005D6BD2">
        <w:rPr>
          <w:rFonts w:ascii="Times New Roman" w:hAnsi="Times New Roman" w:cs="Times New Roman"/>
          <w:sz w:val="24"/>
          <w:szCs w:val="24"/>
        </w:rPr>
        <w:t>№1 от 10.01.2018)</w:t>
      </w:r>
    </w:p>
    <w:p w:rsidR="00635BCD" w:rsidRPr="00635BCD" w:rsidRDefault="0058124C" w:rsidP="00635BCD">
      <w:pPr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Функциональное зонирование </w:t>
      </w:r>
      <w:r w:rsidR="005D6BD2">
        <w:rPr>
          <w:rFonts w:ascii="Times New Roman" w:hAnsi="Times New Roman" w:cs="Times New Roman"/>
          <w:sz w:val="24"/>
          <w:szCs w:val="24"/>
        </w:rPr>
        <w:t xml:space="preserve">территории «Аэрополиса» будет уточнено после установления границ и регламентов 7 подзон приаэродромной </w:t>
      </w:r>
      <w:r w:rsidR="007458CF">
        <w:rPr>
          <w:rFonts w:ascii="Times New Roman" w:hAnsi="Times New Roman" w:cs="Times New Roman"/>
          <w:sz w:val="24"/>
          <w:szCs w:val="24"/>
        </w:rPr>
        <w:t>территории</w:t>
      </w:r>
      <w:r w:rsidR="005D6BD2">
        <w:rPr>
          <w:rFonts w:ascii="Times New Roman" w:hAnsi="Times New Roman" w:cs="Times New Roman"/>
          <w:sz w:val="24"/>
          <w:szCs w:val="24"/>
        </w:rPr>
        <w:t xml:space="preserve"> аэродрома Ростов-на-Дону (Платов</w:t>
      </w:r>
      <w:r w:rsidR="005D6BD2" w:rsidRPr="00635BCD">
        <w:rPr>
          <w:rFonts w:ascii="Times New Roman" w:hAnsi="Times New Roman" w:cs="Times New Roman"/>
          <w:sz w:val="24"/>
          <w:szCs w:val="24"/>
        </w:rPr>
        <w:t>)</w:t>
      </w:r>
      <w:r w:rsidR="00635BCD" w:rsidRPr="00635BCD">
        <w:rPr>
          <w:rFonts w:ascii="Times New Roman" w:hAnsi="Times New Roman" w:cs="Times New Roman"/>
          <w:sz w:val="24"/>
          <w:szCs w:val="24"/>
        </w:rPr>
        <w:t xml:space="preserve">, </w:t>
      </w:r>
      <w:r w:rsidR="00BB687F" w:rsidRPr="00635BCD">
        <w:rPr>
          <w:rFonts w:ascii="Times New Roman" w:hAnsi="Times New Roman" w:cs="Times New Roman"/>
          <w:sz w:val="24"/>
          <w:szCs w:val="24"/>
        </w:rPr>
        <w:t xml:space="preserve"> </w:t>
      </w:r>
      <w:r w:rsidR="006036AB" w:rsidRPr="00635BCD">
        <w:rPr>
          <w:rFonts w:ascii="Times New Roman" w:hAnsi="Times New Roman" w:cs="Times New Roman"/>
          <w:sz w:val="24"/>
          <w:szCs w:val="24"/>
        </w:rPr>
        <w:t xml:space="preserve">в соответствии с  </w:t>
      </w:r>
      <w:r w:rsidR="00635BCD" w:rsidRPr="00635BCD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635BCD" w:rsidRPr="00635BCD">
        <w:rPr>
          <w:rFonts w:ascii="Times New Roman" w:hAnsi="Times New Roman" w:cs="Times New Roman"/>
          <w:sz w:val="24"/>
          <w:szCs w:val="24"/>
        </w:rPr>
        <w:t xml:space="preserve"> Правительства РФ от 02.12.2017</w:t>
      </w:r>
      <w:r w:rsidR="00635BCD">
        <w:rPr>
          <w:rFonts w:ascii="Times New Roman" w:hAnsi="Times New Roman" w:cs="Times New Roman"/>
          <w:sz w:val="24"/>
          <w:szCs w:val="24"/>
        </w:rPr>
        <w:t xml:space="preserve"> №</w:t>
      </w:r>
      <w:r w:rsidR="00635BCD" w:rsidRPr="00635BCD">
        <w:rPr>
          <w:rFonts w:ascii="Times New Roman" w:hAnsi="Times New Roman" w:cs="Times New Roman"/>
          <w:sz w:val="24"/>
          <w:szCs w:val="24"/>
        </w:rPr>
        <w:t xml:space="preserve"> 1460 "Об утверждении Правил установления приаэродромной территории, Правил выделения на приаэродромной территории подзон и Правил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территории"</w:t>
      </w:r>
    </w:p>
    <w:p w:rsidR="00571B08" w:rsidRPr="007458CF" w:rsidRDefault="00635BCD" w:rsidP="00635BCD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635BCD">
        <w:rPr>
          <w:rFonts w:ascii="Times New Roman" w:hAnsi="Times New Roman" w:cs="Times New Roman"/>
          <w:sz w:val="24"/>
          <w:szCs w:val="24"/>
        </w:rPr>
        <w:t xml:space="preserve"> </w:t>
      </w:r>
      <w:r w:rsidR="00571B08" w:rsidRPr="00FF5C69">
        <w:rPr>
          <w:rFonts w:ascii="Times New Roman" w:hAnsi="Times New Roman" w:cs="Times New Roman"/>
          <w:sz w:val="24"/>
          <w:szCs w:val="24"/>
          <w:highlight w:val="lightGray"/>
        </w:rPr>
        <w:br w:type="page"/>
      </w:r>
    </w:p>
    <w:p w:rsidR="00971883" w:rsidRPr="001542AE" w:rsidRDefault="00971883" w:rsidP="0055281B">
      <w:pPr>
        <w:rPr>
          <w:highlight w:val="lightGray"/>
        </w:rPr>
      </w:pPr>
    </w:p>
    <w:p w:rsidR="004E6E27" w:rsidRPr="001542AE" w:rsidRDefault="00AC21C5" w:rsidP="004E6E27">
      <w:pPr>
        <w:jc w:val="center"/>
        <w:rPr>
          <w:highlight w:val="lightGray"/>
        </w:rPr>
      </w:pPr>
      <w:r w:rsidRPr="001542AE">
        <w:rPr>
          <w:noProof/>
          <w:highlight w:val="lightGray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81B208" wp14:editId="4F9788F7">
                <wp:simplePos x="0" y="0"/>
                <wp:positionH relativeFrom="column">
                  <wp:posOffset>-635</wp:posOffset>
                </wp:positionH>
                <wp:positionV relativeFrom="paragraph">
                  <wp:posOffset>-58420</wp:posOffset>
                </wp:positionV>
                <wp:extent cx="5892800" cy="393700"/>
                <wp:effectExtent l="0" t="0" r="0" b="63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800" cy="393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CFB" w:rsidRPr="00AC21C5" w:rsidRDefault="00EE1CFB" w:rsidP="00AC21C5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C21C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8" style="position:absolute;left:0;text-align:left;margin-left:-.05pt;margin-top:-4.6pt;width:464pt;height:3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" fillcolor="#4f81bd [3204]" stroked="f" strokeweight="2pt">
                <v:textbox>
                  <w:txbxContent>
                    <w:p w:rsidR="00EE1CFB" w:rsidRPr="00AC21C5" w:rsidRDefault="00EE1CFB" w:rsidP="00AC21C5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AC21C5">
                        <w:rPr>
                          <w:rFonts w:ascii="Times New Roman" w:hAnsi="Times New Roman" w:cs="Times New Roman"/>
                          <w:sz w:val="28"/>
                        </w:rPr>
                        <w:t>ПРИЛОЖЕНИЯ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FE481E" w:rsidRPr="00127E8D" w:rsidRDefault="00FE481E">
      <w:pPr>
        <w:rPr>
          <w:rFonts w:ascii="Times New Roman" w:hAnsi="Times New Roman" w:cs="Times New Roman"/>
          <w:sz w:val="24"/>
        </w:rPr>
      </w:pPr>
    </w:p>
    <w:p w:rsidR="00FE481E" w:rsidRPr="00127E8D" w:rsidRDefault="00FE481E" w:rsidP="00FE481E">
      <w:pPr>
        <w:ind w:firstLine="142"/>
        <w:rPr>
          <w:rFonts w:ascii="Times New Roman" w:hAnsi="Times New Roman" w:cs="Times New Roman"/>
          <w:sz w:val="24"/>
        </w:rPr>
      </w:pPr>
      <w:r w:rsidRPr="00127E8D">
        <w:rPr>
          <w:rFonts w:ascii="Times New Roman" w:hAnsi="Times New Roman" w:cs="Times New Roman"/>
          <w:sz w:val="24"/>
        </w:rPr>
        <w:t xml:space="preserve">1. </w:t>
      </w:r>
      <w:r w:rsidR="00AC21C5" w:rsidRPr="00127E8D">
        <w:rPr>
          <w:rFonts w:ascii="Times New Roman" w:hAnsi="Times New Roman" w:cs="Times New Roman"/>
          <w:sz w:val="24"/>
        </w:rPr>
        <w:t>Копия постановления Администрации Аксайского района от 2</w:t>
      </w:r>
      <w:r w:rsidR="00127E8D" w:rsidRPr="00127E8D">
        <w:rPr>
          <w:rFonts w:ascii="Times New Roman" w:hAnsi="Times New Roman" w:cs="Times New Roman"/>
          <w:sz w:val="24"/>
        </w:rPr>
        <w:t>8</w:t>
      </w:r>
      <w:r w:rsidR="00AC21C5" w:rsidRPr="00127E8D">
        <w:rPr>
          <w:rFonts w:ascii="Times New Roman" w:hAnsi="Times New Roman" w:cs="Times New Roman"/>
          <w:sz w:val="24"/>
        </w:rPr>
        <w:t>.0</w:t>
      </w:r>
      <w:r w:rsidR="00127E8D" w:rsidRPr="00127E8D">
        <w:rPr>
          <w:rFonts w:ascii="Times New Roman" w:hAnsi="Times New Roman" w:cs="Times New Roman"/>
          <w:sz w:val="24"/>
        </w:rPr>
        <w:t>1</w:t>
      </w:r>
      <w:r w:rsidR="00AC21C5" w:rsidRPr="00127E8D">
        <w:rPr>
          <w:rFonts w:ascii="Times New Roman" w:hAnsi="Times New Roman" w:cs="Times New Roman"/>
          <w:sz w:val="24"/>
        </w:rPr>
        <w:t>.201</w:t>
      </w:r>
      <w:r w:rsidR="00127E8D" w:rsidRPr="00127E8D">
        <w:rPr>
          <w:rFonts w:ascii="Times New Roman" w:hAnsi="Times New Roman" w:cs="Times New Roman"/>
          <w:sz w:val="24"/>
        </w:rPr>
        <w:t>9</w:t>
      </w:r>
      <w:r w:rsidR="00AC21C5" w:rsidRPr="00127E8D">
        <w:rPr>
          <w:rFonts w:ascii="Times New Roman" w:hAnsi="Times New Roman" w:cs="Times New Roman"/>
          <w:sz w:val="24"/>
        </w:rPr>
        <w:t>г. № 4</w:t>
      </w:r>
      <w:r w:rsidR="00127E8D" w:rsidRPr="00127E8D">
        <w:rPr>
          <w:rFonts w:ascii="Times New Roman" w:hAnsi="Times New Roman" w:cs="Times New Roman"/>
          <w:sz w:val="24"/>
        </w:rPr>
        <w:t>0</w:t>
      </w:r>
      <w:r w:rsidR="00AC21C5" w:rsidRPr="00127E8D">
        <w:rPr>
          <w:rFonts w:ascii="Times New Roman" w:hAnsi="Times New Roman" w:cs="Times New Roman"/>
          <w:sz w:val="24"/>
        </w:rPr>
        <w:t xml:space="preserve">; </w:t>
      </w:r>
    </w:p>
    <w:p w:rsidR="00FE481E" w:rsidRPr="00FE481E" w:rsidRDefault="00AC21C5" w:rsidP="00CE2CBC">
      <w:pPr>
        <w:ind w:firstLine="142"/>
        <w:rPr>
          <w:rFonts w:ascii="Times New Roman" w:hAnsi="Times New Roman" w:cs="Times New Roman"/>
        </w:rPr>
      </w:pPr>
      <w:r w:rsidRPr="00127E8D">
        <w:rPr>
          <w:rFonts w:ascii="Times New Roman" w:hAnsi="Times New Roman" w:cs="Times New Roman"/>
          <w:sz w:val="24"/>
        </w:rPr>
        <w:t>2. Копия технического задания;</w:t>
      </w:r>
    </w:p>
    <w:sectPr w:rsidR="00FE481E" w:rsidRPr="00FE481E" w:rsidSect="008302E6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69" w:rsidRDefault="00EF1369" w:rsidP="008302E6">
      <w:pPr>
        <w:spacing w:after="0" w:line="240" w:lineRule="auto"/>
      </w:pPr>
      <w:r>
        <w:separator/>
      </w:r>
    </w:p>
  </w:endnote>
  <w:endnote w:type="continuationSeparator" w:id="0">
    <w:p w:rsidR="00EF1369" w:rsidRDefault="00EF1369" w:rsidP="0083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CFB" w:rsidRPr="008F2E4F" w:rsidRDefault="00EE1CFB" w:rsidP="008302E6">
    <w:pPr>
      <w:pStyle w:val="a6"/>
      <w:rPr>
        <w:rFonts w:ascii="Times New Roman" w:hAnsi="Times New Roman" w:cs="Times New Roman"/>
      </w:rPr>
    </w:pPr>
    <w:r w:rsidRPr="008F2E4F">
      <w:rPr>
        <w:rFonts w:ascii="Times New Roman" w:hAnsi="Times New Roman" w:cs="Times New Roman"/>
        <w:sz w:val="24"/>
        <w:szCs w:val="24"/>
      </w:rPr>
      <w:t>ООО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</w:t>
    </w:r>
    <w:r w:rsidRPr="008F2E4F">
      <w:rPr>
        <w:rFonts w:ascii="Times New Roman" w:hAnsi="Times New Roman" w:cs="Times New Roman"/>
        <w:color w:val="000000" w:themeColor="text1"/>
        <w:sz w:val="24"/>
        <w:szCs w:val="24"/>
      </w:rPr>
      <w:t xml:space="preserve"> «</w:t>
    </w:r>
    <w:r>
      <w:rPr>
        <w:rFonts w:ascii="Times New Roman" w:hAnsi="Times New Roman" w:cs="Times New Roman"/>
        <w:color w:val="000000" w:themeColor="text1"/>
        <w:sz w:val="24"/>
        <w:szCs w:val="24"/>
      </w:rPr>
      <w:t>ГЕО-МЕТРИЯ</w:t>
    </w:r>
    <w:r w:rsidRPr="008F2E4F">
      <w:rPr>
        <w:rFonts w:ascii="Times New Roman" w:hAnsi="Times New Roman" w:cs="Times New Roman"/>
        <w:color w:val="000000" w:themeColor="text1"/>
        <w:sz w:val="24"/>
        <w:szCs w:val="24"/>
      </w:rPr>
      <w:t>»</w:t>
    </w:r>
    <w:r w:rsidRPr="008F2E4F">
      <w:rPr>
        <w:rFonts w:ascii="Times New Roman" w:hAnsi="Times New Roman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ABF2DF" wp14:editId="0191056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E1CFB" w:rsidRPr="008302E6" w:rsidRDefault="00EE1CFB">
                          <w:pPr>
                            <w:pStyle w:val="a6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</w:pP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begin"/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instrText>PAGE  \* Arabic  \* MERGEFORMAT</w:instrText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separate"/>
                          </w:r>
                          <w:r w:rsidR="00386C85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8"/>
                              <w:szCs w:val="40"/>
                            </w:rPr>
                            <w:t>14</w:t>
                          </w:r>
                          <w:r w:rsidRPr="008302E6">
                            <w:rPr>
                              <w:rFonts w:asciiTheme="majorHAnsi" w:hAnsiTheme="majorHAnsi"/>
                              <w:color w:val="000000" w:themeColor="text1"/>
                              <w:sz w:val="28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9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EE1CFB" w:rsidRPr="008302E6" w:rsidRDefault="00EE1CFB">
                    <w:pPr>
                      <w:pStyle w:val="a6"/>
                      <w:jc w:val="right"/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</w:pP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begin"/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instrText>PAGE  \* Arabic  \* MERGEFORMAT</w:instrText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separate"/>
                    </w:r>
                    <w:r w:rsidR="00386C85">
                      <w:rPr>
                        <w:rFonts w:asciiTheme="majorHAnsi" w:hAnsiTheme="majorHAnsi"/>
                        <w:noProof/>
                        <w:color w:val="000000" w:themeColor="text1"/>
                        <w:sz w:val="28"/>
                        <w:szCs w:val="40"/>
                      </w:rPr>
                      <w:t>14</w:t>
                    </w:r>
                    <w:r w:rsidRPr="008302E6">
                      <w:rPr>
                        <w:rFonts w:asciiTheme="majorHAnsi" w:hAnsiTheme="majorHAnsi"/>
                        <w:color w:val="000000" w:themeColor="text1"/>
                        <w:sz w:val="28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8F2E4F">
      <w:rPr>
        <w:rFonts w:ascii="Times New Roman" w:hAnsi="Times New Roman" w:cs="Times New Roman"/>
        <w:noProof/>
        <w:color w:val="4F81BD" w:themeColor="accent1"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3899A63" wp14:editId="40F48A8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69" w:rsidRDefault="00EF1369" w:rsidP="008302E6">
      <w:pPr>
        <w:spacing w:after="0" w:line="240" w:lineRule="auto"/>
      </w:pPr>
      <w:r>
        <w:separator/>
      </w:r>
    </w:p>
  </w:footnote>
  <w:footnote w:type="continuationSeparator" w:id="0">
    <w:p w:rsidR="00EF1369" w:rsidRDefault="00EF1369" w:rsidP="00830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1"/>
      <w:gridCol w:w="1194"/>
    </w:tblGrid>
    <w:tr w:rsidR="00EE1CFB">
      <w:trPr>
        <w:trHeight w:val="288"/>
      </w:trPr>
      <w:sdt>
        <w:sdtPr>
          <w:rPr>
            <w:rFonts w:ascii="Times New Roman" w:eastAsiaTheme="majorEastAsia" w:hAnsi="Times New Roman" w:cs="Times New Roman"/>
            <w:szCs w:val="36"/>
          </w:rPr>
          <w:alias w:val="Название"/>
          <w:id w:val="1587885594"/>
          <w:placeholder>
            <w:docPart w:val="F71EA74993F44018B5C093E224702A5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EE1CFB" w:rsidRDefault="00EE1CFB" w:rsidP="00BC02C4">
              <w:pPr>
                <w:pStyle w:val="a4"/>
                <w:ind w:left="426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 xml:space="preserve">Проект </w:t>
              </w:r>
              <w:r>
                <w:rPr>
                  <w:rFonts w:ascii="Times New Roman" w:eastAsiaTheme="majorEastAsia" w:hAnsi="Times New Roman" w:cs="Times New Roman"/>
                  <w:szCs w:val="36"/>
                </w:rPr>
                <w:t xml:space="preserve">о </w:t>
              </w: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>внесени</w:t>
              </w:r>
              <w:r>
                <w:rPr>
                  <w:rFonts w:ascii="Times New Roman" w:eastAsiaTheme="majorEastAsia" w:hAnsi="Times New Roman" w:cs="Times New Roman"/>
                  <w:szCs w:val="36"/>
                </w:rPr>
                <w:t>и</w:t>
              </w:r>
              <w:r w:rsidRPr="00245C96">
                <w:rPr>
                  <w:rFonts w:ascii="Times New Roman" w:eastAsiaTheme="majorEastAsia" w:hAnsi="Times New Roman" w:cs="Times New Roman"/>
                  <w:szCs w:val="36"/>
                </w:rPr>
                <w:t xml:space="preserve"> изменений в генеральный план  Грушевского  сельского поселения  Аксайского района Ростовской области</w:t>
              </w:r>
            </w:p>
          </w:tc>
        </w:sdtContent>
      </w:sdt>
      <w:sdt>
        <w:sdtPr>
          <w:rPr>
            <w:sz w:val="20"/>
          </w:rPr>
          <w:alias w:val="Год"/>
          <w:id w:val="-843700214"/>
          <w:placeholder>
            <w:docPart w:val="A4F727EF081F4038928CB43F3F5A580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EE1CFB" w:rsidRPr="00245C96" w:rsidRDefault="00EE1CFB" w:rsidP="003A392E">
              <w:pPr>
                <w:pStyle w:val="a4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36"/>
                  <w14:numForm w14:val="oldStyle"/>
                </w:rPr>
              </w:pPr>
              <w:r w:rsidRPr="00245C96">
                <w:rPr>
                  <w:sz w:val="20"/>
                </w:rPr>
                <w:t>201</w:t>
              </w:r>
              <w:r>
                <w:rPr>
                  <w:sz w:val="20"/>
                </w:rPr>
                <w:t>9</w:t>
              </w:r>
              <w:r w:rsidRPr="00245C96">
                <w:rPr>
                  <w:sz w:val="20"/>
                </w:rPr>
                <w:t xml:space="preserve"> г.</w:t>
              </w:r>
            </w:p>
          </w:tc>
        </w:sdtContent>
      </w:sdt>
    </w:tr>
  </w:tbl>
  <w:p w:rsidR="00EE1CFB" w:rsidRDefault="00EE1CFB" w:rsidP="008302E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7269"/>
    <w:multiLevelType w:val="multilevel"/>
    <w:tmpl w:val="82E029E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5" w:hanging="94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2" w:hanging="94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9" w:hanging="94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  <w:rPr>
        <w:rFonts w:hint="default"/>
      </w:rPr>
    </w:lvl>
  </w:abstractNum>
  <w:abstractNum w:abstractNumId="1">
    <w:nsid w:val="163517D4"/>
    <w:multiLevelType w:val="hybridMultilevel"/>
    <w:tmpl w:val="DCD8DD5A"/>
    <w:lvl w:ilvl="0" w:tplc="9592B0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701C46"/>
    <w:multiLevelType w:val="hybridMultilevel"/>
    <w:tmpl w:val="06FE98BE"/>
    <w:lvl w:ilvl="0" w:tplc="2FF8BD4C">
      <w:start w:val="3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094133"/>
    <w:multiLevelType w:val="hybridMultilevel"/>
    <w:tmpl w:val="F3629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F2905"/>
    <w:multiLevelType w:val="hybridMultilevel"/>
    <w:tmpl w:val="8972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836"/>
    <w:rsid w:val="00040C7E"/>
    <w:rsid w:val="00043C46"/>
    <w:rsid w:val="00094E97"/>
    <w:rsid w:val="000B58CA"/>
    <w:rsid w:val="000C007C"/>
    <w:rsid w:val="000C6197"/>
    <w:rsid w:val="000D0C95"/>
    <w:rsid w:val="000D5FBE"/>
    <w:rsid w:val="000E27C5"/>
    <w:rsid w:val="000E4C23"/>
    <w:rsid w:val="000F671B"/>
    <w:rsid w:val="000F7545"/>
    <w:rsid w:val="0011392C"/>
    <w:rsid w:val="00121E0D"/>
    <w:rsid w:val="00123EA1"/>
    <w:rsid w:val="00127E8D"/>
    <w:rsid w:val="00131B12"/>
    <w:rsid w:val="00151973"/>
    <w:rsid w:val="001542AE"/>
    <w:rsid w:val="00220C6B"/>
    <w:rsid w:val="00227B33"/>
    <w:rsid w:val="00231DF9"/>
    <w:rsid w:val="00232E60"/>
    <w:rsid w:val="00234773"/>
    <w:rsid w:val="00245C96"/>
    <w:rsid w:val="00254BDA"/>
    <w:rsid w:val="0027074E"/>
    <w:rsid w:val="00280C11"/>
    <w:rsid w:val="00297E9D"/>
    <w:rsid w:val="002A07CE"/>
    <w:rsid w:val="002C0118"/>
    <w:rsid w:val="002F2F6E"/>
    <w:rsid w:val="00300387"/>
    <w:rsid w:val="00305F23"/>
    <w:rsid w:val="0034102C"/>
    <w:rsid w:val="003761DB"/>
    <w:rsid w:val="00386C85"/>
    <w:rsid w:val="00393367"/>
    <w:rsid w:val="00393B9A"/>
    <w:rsid w:val="00393BB1"/>
    <w:rsid w:val="003A392E"/>
    <w:rsid w:val="003A690B"/>
    <w:rsid w:val="003B5943"/>
    <w:rsid w:val="003C34C8"/>
    <w:rsid w:val="003D626B"/>
    <w:rsid w:val="00422341"/>
    <w:rsid w:val="00441557"/>
    <w:rsid w:val="00461154"/>
    <w:rsid w:val="00474747"/>
    <w:rsid w:val="00481E83"/>
    <w:rsid w:val="004A1916"/>
    <w:rsid w:val="004A241F"/>
    <w:rsid w:val="004A7205"/>
    <w:rsid w:val="004C234F"/>
    <w:rsid w:val="004D0CDF"/>
    <w:rsid w:val="004E6E27"/>
    <w:rsid w:val="00500122"/>
    <w:rsid w:val="00502283"/>
    <w:rsid w:val="00523DD1"/>
    <w:rsid w:val="0054160F"/>
    <w:rsid w:val="005463DE"/>
    <w:rsid w:val="00547465"/>
    <w:rsid w:val="0055281B"/>
    <w:rsid w:val="00571B08"/>
    <w:rsid w:val="0058124C"/>
    <w:rsid w:val="005D6BD2"/>
    <w:rsid w:val="005E7F71"/>
    <w:rsid w:val="005F5FA1"/>
    <w:rsid w:val="006036AB"/>
    <w:rsid w:val="00635BCD"/>
    <w:rsid w:val="00640D05"/>
    <w:rsid w:val="00653D39"/>
    <w:rsid w:val="006551B6"/>
    <w:rsid w:val="0065759C"/>
    <w:rsid w:val="0066389D"/>
    <w:rsid w:val="00665E6D"/>
    <w:rsid w:val="00687E4C"/>
    <w:rsid w:val="006D556F"/>
    <w:rsid w:val="006F2F94"/>
    <w:rsid w:val="00704836"/>
    <w:rsid w:val="007050BD"/>
    <w:rsid w:val="00711708"/>
    <w:rsid w:val="0072336C"/>
    <w:rsid w:val="007458CF"/>
    <w:rsid w:val="007526C3"/>
    <w:rsid w:val="007661D0"/>
    <w:rsid w:val="00776E8B"/>
    <w:rsid w:val="007821D0"/>
    <w:rsid w:val="00782E1F"/>
    <w:rsid w:val="007A22A8"/>
    <w:rsid w:val="007A3F3F"/>
    <w:rsid w:val="007A70DC"/>
    <w:rsid w:val="007B4BA4"/>
    <w:rsid w:val="007F66DC"/>
    <w:rsid w:val="00802CBF"/>
    <w:rsid w:val="008302E6"/>
    <w:rsid w:val="008328DB"/>
    <w:rsid w:val="00846906"/>
    <w:rsid w:val="00862E38"/>
    <w:rsid w:val="008B3821"/>
    <w:rsid w:val="008E49F6"/>
    <w:rsid w:val="008F2E4F"/>
    <w:rsid w:val="00906041"/>
    <w:rsid w:val="009203BA"/>
    <w:rsid w:val="00922BEE"/>
    <w:rsid w:val="009558BB"/>
    <w:rsid w:val="00971883"/>
    <w:rsid w:val="009B163D"/>
    <w:rsid w:val="009E0443"/>
    <w:rsid w:val="009F2572"/>
    <w:rsid w:val="009F4F00"/>
    <w:rsid w:val="00A034FC"/>
    <w:rsid w:val="00A066A7"/>
    <w:rsid w:val="00A3444A"/>
    <w:rsid w:val="00A519AE"/>
    <w:rsid w:val="00A65C2C"/>
    <w:rsid w:val="00A66BA9"/>
    <w:rsid w:val="00A725F6"/>
    <w:rsid w:val="00A75B70"/>
    <w:rsid w:val="00A81C60"/>
    <w:rsid w:val="00A86B70"/>
    <w:rsid w:val="00AA5D68"/>
    <w:rsid w:val="00AB7AC9"/>
    <w:rsid w:val="00AC21C5"/>
    <w:rsid w:val="00AD041B"/>
    <w:rsid w:val="00AF4D00"/>
    <w:rsid w:val="00B048D0"/>
    <w:rsid w:val="00B346C5"/>
    <w:rsid w:val="00B46FF8"/>
    <w:rsid w:val="00B517AE"/>
    <w:rsid w:val="00B66841"/>
    <w:rsid w:val="00B8257B"/>
    <w:rsid w:val="00B825C0"/>
    <w:rsid w:val="00BB2658"/>
    <w:rsid w:val="00BB6156"/>
    <w:rsid w:val="00BB687F"/>
    <w:rsid w:val="00BC02C4"/>
    <w:rsid w:val="00BE79C5"/>
    <w:rsid w:val="00BF1061"/>
    <w:rsid w:val="00BF78B8"/>
    <w:rsid w:val="00C058FA"/>
    <w:rsid w:val="00C069FA"/>
    <w:rsid w:val="00C359CF"/>
    <w:rsid w:val="00C4644C"/>
    <w:rsid w:val="00C472F0"/>
    <w:rsid w:val="00C53969"/>
    <w:rsid w:val="00C54791"/>
    <w:rsid w:val="00C5713A"/>
    <w:rsid w:val="00C66A1B"/>
    <w:rsid w:val="00C777DB"/>
    <w:rsid w:val="00C84124"/>
    <w:rsid w:val="00CE2CBC"/>
    <w:rsid w:val="00CF254F"/>
    <w:rsid w:val="00D02B7E"/>
    <w:rsid w:val="00D26170"/>
    <w:rsid w:val="00D266A2"/>
    <w:rsid w:val="00D4511A"/>
    <w:rsid w:val="00D64150"/>
    <w:rsid w:val="00D722F8"/>
    <w:rsid w:val="00DB2291"/>
    <w:rsid w:val="00DB3D7D"/>
    <w:rsid w:val="00DD5B1C"/>
    <w:rsid w:val="00DD7560"/>
    <w:rsid w:val="00DE4B77"/>
    <w:rsid w:val="00E11F06"/>
    <w:rsid w:val="00E9531E"/>
    <w:rsid w:val="00ED7E22"/>
    <w:rsid w:val="00EE117A"/>
    <w:rsid w:val="00EE1CFB"/>
    <w:rsid w:val="00EF1369"/>
    <w:rsid w:val="00EF38FF"/>
    <w:rsid w:val="00F00A5D"/>
    <w:rsid w:val="00F13D79"/>
    <w:rsid w:val="00F321F7"/>
    <w:rsid w:val="00F4212A"/>
    <w:rsid w:val="00F45739"/>
    <w:rsid w:val="00F51B73"/>
    <w:rsid w:val="00F76174"/>
    <w:rsid w:val="00F776A4"/>
    <w:rsid w:val="00F83AE9"/>
    <w:rsid w:val="00F87078"/>
    <w:rsid w:val="00FC136D"/>
    <w:rsid w:val="00FC3593"/>
    <w:rsid w:val="00FD21CD"/>
    <w:rsid w:val="00FE21DA"/>
    <w:rsid w:val="00FE481E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3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3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2E6"/>
  </w:style>
  <w:style w:type="paragraph" w:styleId="a6">
    <w:name w:val="footer"/>
    <w:basedOn w:val="a"/>
    <w:link w:val="a7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2E6"/>
  </w:style>
  <w:style w:type="paragraph" w:customStyle="1" w:styleId="F9E977197262459AB16AE09F8A4F0155">
    <w:name w:val="F9E977197262459AB16AE09F8A4F0155"/>
    <w:rsid w:val="008302E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2E6"/>
    <w:rPr>
      <w:rFonts w:ascii="Tahoma" w:hAnsi="Tahoma" w:cs="Tahoma"/>
      <w:sz w:val="16"/>
      <w:szCs w:val="16"/>
    </w:rPr>
  </w:style>
  <w:style w:type="paragraph" w:customStyle="1" w:styleId="3372873BB58A4DED866D2BE34882C06C">
    <w:name w:val="3372873BB58A4DED866D2BE34882C06C"/>
    <w:rsid w:val="00393367"/>
    <w:rPr>
      <w:rFonts w:eastAsiaTheme="minorEastAsia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723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723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723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Intense Quote"/>
    <w:basedOn w:val="a"/>
    <w:next w:val="a"/>
    <w:link w:val="ad"/>
    <w:uiPriority w:val="30"/>
    <w:qFormat/>
    <w:rsid w:val="007233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2336C"/>
    <w:rPr>
      <w:b/>
      <w:bCs/>
      <w:i/>
      <w:iCs/>
      <w:color w:val="4F81BD" w:themeColor="accent1"/>
    </w:rPr>
  </w:style>
  <w:style w:type="character" w:styleId="ae">
    <w:name w:val="Intense Reference"/>
    <w:basedOn w:val="a0"/>
    <w:uiPriority w:val="32"/>
    <w:qFormat/>
    <w:rsid w:val="0072336C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Subtitle"/>
    <w:basedOn w:val="a"/>
    <w:next w:val="a"/>
    <w:link w:val="af0"/>
    <w:uiPriority w:val="11"/>
    <w:qFormat/>
    <w:rsid w:val="007233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233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Intense Emphasis"/>
    <w:basedOn w:val="a0"/>
    <w:uiPriority w:val="21"/>
    <w:qFormat/>
    <w:rsid w:val="0072336C"/>
    <w:rPr>
      <w:b/>
      <w:bCs/>
      <w:i/>
      <w:iCs/>
      <w:color w:val="4F81BD" w:themeColor="accent1"/>
    </w:rPr>
  </w:style>
  <w:style w:type="paragraph" w:styleId="af2">
    <w:name w:val="List Paragraph"/>
    <w:basedOn w:val="a"/>
    <w:uiPriority w:val="34"/>
    <w:qFormat/>
    <w:rsid w:val="00782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33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3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02E6"/>
  </w:style>
  <w:style w:type="paragraph" w:styleId="a6">
    <w:name w:val="footer"/>
    <w:basedOn w:val="a"/>
    <w:link w:val="a7"/>
    <w:uiPriority w:val="99"/>
    <w:unhideWhenUsed/>
    <w:rsid w:val="0083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02E6"/>
  </w:style>
  <w:style w:type="paragraph" w:customStyle="1" w:styleId="F9E977197262459AB16AE09F8A4F0155">
    <w:name w:val="F9E977197262459AB16AE09F8A4F0155"/>
    <w:rsid w:val="008302E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30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02E6"/>
    <w:rPr>
      <w:rFonts w:ascii="Tahoma" w:hAnsi="Tahoma" w:cs="Tahoma"/>
      <w:sz w:val="16"/>
      <w:szCs w:val="16"/>
    </w:rPr>
  </w:style>
  <w:style w:type="paragraph" w:customStyle="1" w:styleId="3372873BB58A4DED866D2BE34882C06C">
    <w:name w:val="3372873BB58A4DED866D2BE34882C06C"/>
    <w:rsid w:val="00393367"/>
    <w:rPr>
      <w:rFonts w:eastAsiaTheme="minorEastAsia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7233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7233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723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Intense Quote"/>
    <w:basedOn w:val="a"/>
    <w:next w:val="a"/>
    <w:link w:val="ad"/>
    <w:uiPriority w:val="30"/>
    <w:qFormat/>
    <w:rsid w:val="007233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72336C"/>
    <w:rPr>
      <w:b/>
      <w:bCs/>
      <w:i/>
      <w:iCs/>
      <w:color w:val="4F81BD" w:themeColor="accent1"/>
    </w:rPr>
  </w:style>
  <w:style w:type="character" w:styleId="ae">
    <w:name w:val="Intense Reference"/>
    <w:basedOn w:val="a0"/>
    <w:uiPriority w:val="32"/>
    <w:qFormat/>
    <w:rsid w:val="0072336C"/>
    <w:rPr>
      <w:b/>
      <w:bCs/>
      <w:smallCaps/>
      <w:color w:val="C0504D" w:themeColor="accent2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rsid w:val="007233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Subtitle"/>
    <w:basedOn w:val="a"/>
    <w:next w:val="a"/>
    <w:link w:val="af0"/>
    <w:uiPriority w:val="11"/>
    <w:qFormat/>
    <w:rsid w:val="007233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7233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1">
    <w:name w:val="Intense Emphasis"/>
    <w:basedOn w:val="a0"/>
    <w:uiPriority w:val="21"/>
    <w:qFormat/>
    <w:rsid w:val="0072336C"/>
    <w:rPr>
      <w:b/>
      <w:bCs/>
      <w:i/>
      <w:iCs/>
      <w:color w:val="4F81BD" w:themeColor="accent1"/>
    </w:rPr>
  </w:style>
  <w:style w:type="paragraph" w:styleId="af2">
    <w:name w:val="List Paragraph"/>
    <w:basedOn w:val="a"/>
    <w:uiPriority w:val="34"/>
    <w:qFormat/>
    <w:rsid w:val="00782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1EA74993F44018B5C093E224702A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61FB57-095F-4C65-B7D2-269AB814FB52}"/>
      </w:docPartPr>
      <w:docPartBody>
        <w:p w:rsidR="00DD43E7" w:rsidRDefault="00DD43E7" w:rsidP="00DD43E7">
          <w:pPr>
            <w:pStyle w:val="F71EA74993F44018B5C093E224702A5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название документа]</w:t>
          </w:r>
        </w:p>
      </w:docPartBody>
    </w:docPart>
    <w:docPart>
      <w:docPartPr>
        <w:name w:val="A4F727EF081F4038928CB43F3F5A58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E2D402-BEFB-4D61-B5D8-3669D715CDB7}"/>
      </w:docPartPr>
      <w:docPartBody>
        <w:p w:rsidR="00DD43E7" w:rsidRDefault="00DD43E7" w:rsidP="00DD43E7">
          <w:pPr>
            <w:pStyle w:val="A4F727EF081F4038928CB43F3F5A580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[Год]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3E7"/>
    <w:rsid w:val="000977FC"/>
    <w:rsid w:val="00153BDE"/>
    <w:rsid w:val="00210558"/>
    <w:rsid w:val="00252EE3"/>
    <w:rsid w:val="00552197"/>
    <w:rsid w:val="005A16E4"/>
    <w:rsid w:val="00660254"/>
    <w:rsid w:val="0070750E"/>
    <w:rsid w:val="00820916"/>
    <w:rsid w:val="00DD43E7"/>
    <w:rsid w:val="00E33E4D"/>
    <w:rsid w:val="00E8259E"/>
    <w:rsid w:val="00EA4959"/>
    <w:rsid w:val="00F0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2E30D8E8E643389CF58F24CE507A05">
    <w:name w:val="852E30D8E8E643389CF58F24CE507A05"/>
    <w:rsid w:val="00DD43E7"/>
  </w:style>
  <w:style w:type="paragraph" w:customStyle="1" w:styleId="AC27CA617E5E4B6E8A640E6678EEF848">
    <w:name w:val="AC27CA617E5E4B6E8A640E6678EEF848"/>
    <w:rsid w:val="00DD43E7"/>
  </w:style>
  <w:style w:type="paragraph" w:customStyle="1" w:styleId="5CAAF5DF72EA4B66AA3B50C08773B76F">
    <w:name w:val="5CAAF5DF72EA4B66AA3B50C08773B76F"/>
    <w:rsid w:val="00DD43E7"/>
  </w:style>
  <w:style w:type="paragraph" w:customStyle="1" w:styleId="EEA663F1332B47AFABABD75C1FDB031F">
    <w:name w:val="EEA663F1332B47AFABABD75C1FDB031F"/>
    <w:rsid w:val="00DD43E7"/>
  </w:style>
  <w:style w:type="paragraph" w:customStyle="1" w:styleId="1C92BE3B55B64002A35CEDC4180F60C2">
    <w:name w:val="1C92BE3B55B64002A35CEDC4180F60C2"/>
    <w:rsid w:val="00DD43E7"/>
  </w:style>
  <w:style w:type="paragraph" w:customStyle="1" w:styleId="99E2201EDEA24DF0B4AC2D6ECE03C519">
    <w:name w:val="99E2201EDEA24DF0B4AC2D6ECE03C519"/>
    <w:rsid w:val="00DD43E7"/>
  </w:style>
  <w:style w:type="paragraph" w:customStyle="1" w:styleId="3B9310A5B74E4042A9C56A8347CCC99D">
    <w:name w:val="3B9310A5B74E4042A9C56A8347CCC99D"/>
    <w:rsid w:val="00DD43E7"/>
  </w:style>
  <w:style w:type="paragraph" w:customStyle="1" w:styleId="2F329556164B43FF9A5074CA696BB5C1">
    <w:name w:val="2F329556164B43FF9A5074CA696BB5C1"/>
    <w:rsid w:val="00DD43E7"/>
  </w:style>
  <w:style w:type="paragraph" w:customStyle="1" w:styleId="80DE725E62AE45E29476E8DB7482606F">
    <w:name w:val="80DE725E62AE45E29476E8DB7482606F"/>
    <w:rsid w:val="00DD43E7"/>
  </w:style>
  <w:style w:type="paragraph" w:customStyle="1" w:styleId="E0C10D9B6156451D8AC6E383FF176F09">
    <w:name w:val="E0C10D9B6156451D8AC6E383FF176F09"/>
    <w:rsid w:val="00DD43E7"/>
  </w:style>
  <w:style w:type="paragraph" w:customStyle="1" w:styleId="9E780AF3475B4113A2AC35F5C172100A">
    <w:name w:val="9E780AF3475B4113A2AC35F5C172100A"/>
    <w:rsid w:val="00DD43E7"/>
  </w:style>
  <w:style w:type="paragraph" w:customStyle="1" w:styleId="E47FD9043A5F465882623336F66299E5">
    <w:name w:val="E47FD9043A5F465882623336F66299E5"/>
    <w:rsid w:val="00DD43E7"/>
  </w:style>
  <w:style w:type="paragraph" w:customStyle="1" w:styleId="B8099318D161495298C366AB6C40ED7E">
    <w:name w:val="B8099318D161495298C366AB6C40ED7E"/>
    <w:rsid w:val="00DD43E7"/>
  </w:style>
  <w:style w:type="paragraph" w:customStyle="1" w:styleId="A25BF7BF00FD4AC685D3044CB4D7FBBD">
    <w:name w:val="A25BF7BF00FD4AC685D3044CB4D7FBBD"/>
    <w:rsid w:val="00DD43E7"/>
  </w:style>
  <w:style w:type="paragraph" w:customStyle="1" w:styleId="3274286FB7F04C42B67C98300F4AE36E">
    <w:name w:val="3274286FB7F04C42B67C98300F4AE36E"/>
    <w:rsid w:val="00DD43E7"/>
  </w:style>
  <w:style w:type="paragraph" w:customStyle="1" w:styleId="AF9923FCC5F449A3AADC5A14614464BC">
    <w:name w:val="AF9923FCC5F449A3AADC5A14614464BC"/>
    <w:rsid w:val="00DD43E7"/>
  </w:style>
  <w:style w:type="paragraph" w:customStyle="1" w:styleId="0280049CC0034F38A4ACFC69F3311B3B">
    <w:name w:val="0280049CC0034F38A4ACFC69F3311B3B"/>
    <w:rsid w:val="00DD43E7"/>
  </w:style>
  <w:style w:type="paragraph" w:customStyle="1" w:styleId="7A30408D6DC64C4AB33B8A4BAFB7CDDD">
    <w:name w:val="7A30408D6DC64C4AB33B8A4BAFB7CDDD"/>
    <w:rsid w:val="00DD43E7"/>
  </w:style>
  <w:style w:type="paragraph" w:customStyle="1" w:styleId="3CFDBAB7EBFD49D4AA721B06AD55278F">
    <w:name w:val="3CFDBAB7EBFD49D4AA721B06AD55278F"/>
    <w:rsid w:val="00DD43E7"/>
  </w:style>
  <w:style w:type="paragraph" w:customStyle="1" w:styleId="F71EA74993F44018B5C093E224702A5B">
    <w:name w:val="F71EA74993F44018B5C093E224702A5B"/>
    <w:rsid w:val="00DD43E7"/>
  </w:style>
  <w:style w:type="paragraph" w:customStyle="1" w:styleId="A4F727EF081F4038928CB43F3F5A580C">
    <w:name w:val="A4F727EF081F4038928CB43F3F5A580C"/>
    <w:rsid w:val="00DD43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2E30D8E8E643389CF58F24CE507A05">
    <w:name w:val="852E30D8E8E643389CF58F24CE507A05"/>
    <w:rsid w:val="00DD43E7"/>
  </w:style>
  <w:style w:type="paragraph" w:customStyle="1" w:styleId="AC27CA617E5E4B6E8A640E6678EEF848">
    <w:name w:val="AC27CA617E5E4B6E8A640E6678EEF848"/>
    <w:rsid w:val="00DD43E7"/>
  </w:style>
  <w:style w:type="paragraph" w:customStyle="1" w:styleId="5CAAF5DF72EA4B66AA3B50C08773B76F">
    <w:name w:val="5CAAF5DF72EA4B66AA3B50C08773B76F"/>
    <w:rsid w:val="00DD43E7"/>
  </w:style>
  <w:style w:type="paragraph" w:customStyle="1" w:styleId="EEA663F1332B47AFABABD75C1FDB031F">
    <w:name w:val="EEA663F1332B47AFABABD75C1FDB031F"/>
    <w:rsid w:val="00DD43E7"/>
  </w:style>
  <w:style w:type="paragraph" w:customStyle="1" w:styleId="1C92BE3B55B64002A35CEDC4180F60C2">
    <w:name w:val="1C92BE3B55B64002A35CEDC4180F60C2"/>
    <w:rsid w:val="00DD43E7"/>
  </w:style>
  <w:style w:type="paragraph" w:customStyle="1" w:styleId="99E2201EDEA24DF0B4AC2D6ECE03C519">
    <w:name w:val="99E2201EDEA24DF0B4AC2D6ECE03C519"/>
    <w:rsid w:val="00DD43E7"/>
  </w:style>
  <w:style w:type="paragraph" w:customStyle="1" w:styleId="3B9310A5B74E4042A9C56A8347CCC99D">
    <w:name w:val="3B9310A5B74E4042A9C56A8347CCC99D"/>
    <w:rsid w:val="00DD43E7"/>
  </w:style>
  <w:style w:type="paragraph" w:customStyle="1" w:styleId="2F329556164B43FF9A5074CA696BB5C1">
    <w:name w:val="2F329556164B43FF9A5074CA696BB5C1"/>
    <w:rsid w:val="00DD43E7"/>
  </w:style>
  <w:style w:type="paragraph" w:customStyle="1" w:styleId="80DE725E62AE45E29476E8DB7482606F">
    <w:name w:val="80DE725E62AE45E29476E8DB7482606F"/>
    <w:rsid w:val="00DD43E7"/>
  </w:style>
  <w:style w:type="paragraph" w:customStyle="1" w:styleId="E0C10D9B6156451D8AC6E383FF176F09">
    <w:name w:val="E0C10D9B6156451D8AC6E383FF176F09"/>
    <w:rsid w:val="00DD43E7"/>
  </w:style>
  <w:style w:type="paragraph" w:customStyle="1" w:styleId="9E780AF3475B4113A2AC35F5C172100A">
    <w:name w:val="9E780AF3475B4113A2AC35F5C172100A"/>
    <w:rsid w:val="00DD43E7"/>
  </w:style>
  <w:style w:type="paragraph" w:customStyle="1" w:styleId="E47FD9043A5F465882623336F66299E5">
    <w:name w:val="E47FD9043A5F465882623336F66299E5"/>
    <w:rsid w:val="00DD43E7"/>
  </w:style>
  <w:style w:type="paragraph" w:customStyle="1" w:styleId="B8099318D161495298C366AB6C40ED7E">
    <w:name w:val="B8099318D161495298C366AB6C40ED7E"/>
    <w:rsid w:val="00DD43E7"/>
  </w:style>
  <w:style w:type="paragraph" w:customStyle="1" w:styleId="A25BF7BF00FD4AC685D3044CB4D7FBBD">
    <w:name w:val="A25BF7BF00FD4AC685D3044CB4D7FBBD"/>
    <w:rsid w:val="00DD43E7"/>
  </w:style>
  <w:style w:type="paragraph" w:customStyle="1" w:styleId="3274286FB7F04C42B67C98300F4AE36E">
    <w:name w:val="3274286FB7F04C42B67C98300F4AE36E"/>
    <w:rsid w:val="00DD43E7"/>
  </w:style>
  <w:style w:type="paragraph" w:customStyle="1" w:styleId="AF9923FCC5F449A3AADC5A14614464BC">
    <w:name w:val="AF9923FCC5F449A3AADC5A14614464BC"/>
    <w:rsid w:val="00DD43E7"/>
  </w:style>
  <w:style w:type="paragraph" w:customStyle="1" w:styleId="0280049CC0034F38A4ACFC69F3311B3B">
    <w:name w:val="0280049CC0034F38A4ACFC69F3311B3B"/>
    <w:rsid w:val="00DD43E7"/>
  </w:style>
  <w:style w:type="paragraph" w:customStyle="1" w:styleId="7A30408D6DC64C4AB33B8A4BAFB7CDDD">
    <w:name w:val="7A30408D6DC64C4AB33B8A4BAFB7CDDD"/>
    <w:rsid w:val="00DD43E7"/>
  </w:style>
  <w:style w:type="paragraph" w:customStyle="1" w:styleId="3CFDBAB7EBFD49D4AA721B06AD55278F">
    <w:name w:val="3CFDBAB7EBFD49D4AA721B06AD55278F"/>
    <w:rsid w:val="00DD43E7"/>
  </w:style>
  <w:style w:type="paragraph" w:customStyle="1" w:styleId="F71EA74993F44018B5C093E224702A5B">
    <w:name w:val="F71EA74993F44018B5C093E224702A5B"/>
    <w:rsid w:val="00DD43E7"/>
  </w:style>
  <w:style w:type="paragraph" w:customStyle="1" w:styleId="A4F727EF081F4038928CB43F3F5A580C">
    <w:name w:val="A4F727EF081F4038928CB43F3F5A580C"/>
    <w:rsid w:val="00DD43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 г.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ECBCB-1B54-4192-A503-1DBBB1B2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о внесении изменений в генеральный план  Грушевского  сельского поселения  Аксайского района Ростовской области</vt:lpstr>
    </vt:vector>
  </TitlesOfParts>
  <Company/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о внесении изменений в генеральный план  Грушевского  сельского поселения  Аксайского района Ростовской области</dc:title>
  <dc:creator>asus</dc:creator>
  <cp:lastModifiedBy>asus</cp:lastModifiedBy>
  <cp:revision>2</cp:revision>
  <dcterms:created xsi:type="dcterms:W3CDTF">2019-08-05T10:06:00Z</dcterms:created>
  <dcterms:modified xsi:type="dcterms:W3CDTF">2019-08-05T10:06:00Z</dcterms:modified>
</cp:coreProperties>
</file>